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4937" w:rsidRPr="004C4B5D" w:rsidRDefault="00814937">
      <w:pPr>
        <w:rPr>
          <w:rFonts w:ascii="Sylfaen" w:hAnsi="Sylfaen"/>
        </w:rPr>
      </w:pPr>
    </w:p>
    <w:p w:rsidR="00814937" w:rsidRPr="004C4B5D" w:rsidRDefault="00814937">
      <w:pPr>
        <w:rPr>
          <w:rFonts w:ascii="Sylfaen" w:hAnsi="Sylfaen"/>
        </w:rPr>
      </w:pPr>
    </w:p>
    <w:p w:rsidR="00814937" w:rsidRPr="004C4B5D" w:rsidRDefault="00814937">
      <w:pPr>
        <w:rPr>
          <w:rFonts w:ascii="Sylfaen" w:hAnsi="Sylfaen"/>
        </w:rPr>
      </w:pPr>
    </w:p>
    <w:p w:rsidR="00814937" w:rsidRPr="004C4B5D" w:rsidRDefault="00814937">
      <w:pPr>
        <w:rPr>
          <w:rFonts w:ascii="Sylfaen" w:hAnsi="Sylfaen"/>
        </w:rPr>
      </w:pPr>
    </w:p>
    <w:p w:rsidR="00814937" w:rsidRPr="004C4B5D" w:rsidRDefault="00814937">
      <w:pPr>
        <w:rPr>
          <w:rFonts w:ascii="Sylfaen" w:hAnsi="Sylfaen"/>
        </w:rPr>
      </w:pPr>
    </w:p>
    <w:p w:rsidR="00814937" w:rsidRPr="004C4B5D" w:rsidRDefault="00814937">
      <w:pPr>
        <w:rPr>
          <w:rFonts w:ascii="Sylfaen" w:hAnsi="Sylfaen"/>
        </w:rPr>
      </w:pPr>
    </w:p>
    <w:p w:rsidR="00814937" w:rsidRPr="004C4B5D" w:rsidRDefault="00814937">
      <w:pPr>
        <w:rPr>
          <w:rFonts w:ascii="Sylfaen" w:hAnsi="Sylfaen"/>
        </w:rPr>
      </w:pPr>
    </w:p>
    <w:p w:rsidR="00814937" w:rsidRPr="004C4B5D" w:rsidRDefault="00814937">
      <w:pPr>
        <w:rPr>
          <w:rFonts w:ascii="Sylfaen" w:hAnsi="Sylfaen"/>
        </w:rPr>
      </w:pPr>
    </w:p>
    <w:p w:rsidR="005B3E70" w:rsidRPr="004C4B5D" w:rsidRDefault="005B3E70">
      <w:pPr>
        <w:rPr>
          <w:rFonts w:ascii="Sylfaen" w:hAnsi="Sylfaen"/>
        </w:rPr>
      </w:pPr>
      <w:r w:rsidRPr="004C4B5D">
        <w:rPr>
          <w:rFonts w:ascii="Sylfaen" w:hAnsi="Sylfaen"/>
          <w:noProof/>
          <w:lang w:eastAsia="en-GB"/>
        </w:rPr>
        <w:drawing>
          <wp:anchor distT="0" distB="0" distL="114300" distR="114300" simplePos="0" relativeHeight="251658240" behindDoc="1" locked="0" layoutInCell="1" allowOverlap="1">
            <wp:simplePos x="0" y="0"/>
            <wp:positionH relativeFrom="margin">
              <wp:posOffset>2038350</wp:posOffset>
            </wp:positionH>
            <wp:positionV relativeFrom="paragraph">
              <wp:posOffset>0</wp:posOffset>
            </wp:positionV>
            <wp:extent cx="1651645" cy="1609725"/>
            <wp:effectExtent l="0" t="0" r="571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67442" cy="1625121"/>
                    </a:xfrm>
                    <a:prstGeom prst="rect">
                      <a:avLst/>
                    </a:prstGeom>
                    <a:noFill/>
                  </pic:spPr>
                </pic:pic>
              </a:graphicData>
            </a:graphic>
            <wp14:sizeRelH relativeFrom="page">
              <wp14:pctWidth>0</wp14:pctWidth>
            </wp14:sizeRelH>
            <wp14:sizeRelV relativeFrom="page">
              <wp14:pctHeight>0</wp14:pctHeight>
            </wp14:sizeRelV>
          </wp:anchor>
        </w:drawing>
      </w:r>
    </w:p>
    <w:p w:rsidR="000013DA" w:rsidRPr="004C4B5D" w:rsidRDefault="000013DA">
      <w:pPr>
        <w:rPr>
          <w:rFonts w:ascii="Sylfaen" w:hAnsi="Sylfaen"/>
        </w:rPr>
      </w:pPr>
    </w:p>
    <w:p w:rsidR="005B3E70" w:rsidRPr="004C4B5D" w:rsidRDefault="005B3E70">
      <w:pPr>
        <w:rPr>
          <w:rFonts w:ascii="Sylfaen" w:hAnsi="Sylfaen"/>
        </w:rPr>
      </w:pPr>
    </w:p>
    <w:p w:rsidR="005B3E70" w:rsidRPr="004C4B5D" w:rsidRDefault="005B3E70">
      <w:pPr>
        <w:rPr>
          <w:rFonts w:ascii="Sylfaen" w:hAnsi="Sylfaen"/>
        </w:rPr>
      </w:pPr>
    </w:p>
    <w:p w:rsidR="005B3E70" w:rsidRPr="004C4B5D" w:rsidRDefault="005B3E70">
      <w:pPr>
        <w:rPr>
          <w:rFonts w:ascii="Sylfaen" w:hAnsi="Sylfaen"/>
        </w:rPr>
      </w:pPr>
    </w:p>
    <w:p w:rsidR="005B3E70" w:rsidRPr="004C4B5D" w:rsidRDefault="005B3E70">
      <w:pPr>
        <w:rPr>
          <w:rFonts w:ascii="Sylfaen" w:hAnsi="Sylfaen"/>
        </w:rPr>
      </w:pPr>
    </w:p>
    <w:p w:rsidR="005B3E70" w:rsidRPr="004C4B5D" w:rsidRDefault="005B3E70">
      <w:pPr>
        <w:rPr>
          <w:rFonts w:ascii="Sylfaen" w:hAnsi="Sylfaen"/>
        </w:rPr>
      </w:pPr>
    </w:p>
    <w:p w:rsidR="005B3E70" w:rsidRPr="004C4B5D" w:rsidRDefault="005B3E70">
      <w:pPr>
        <w:rPr>
          <w:rFonts w:ascii="Sylfaen" w:hAnsi="Sylfaen"/>
          <w:sz w:val="32"/>
          <w:szCs w:val="32"/>
        </w:rPr>
      </w:pPr>
    </w:p>
    <w:p w:rsidR="005B3E70" w:rsidRPr="004C4B5D" w:rsidRDefault="005B3E70" w:rsidP="005B3E70">
      <w:pPr>
        <w:keepNext/>
        <w:keepLines/>
        <w:spacing w:before="120" w:after="120"/>
        <w:jc w:val="center"/>
        <w:outlineLvl w:val="1"/>
        <w:rPr>
          <w:rFonts w:ascii="Sylfaen" w:eastAsia="Times New Roman" w:hAnsi="Sylfaen" w:cs="Tahoma"/>
          <w:b/>
          <w:i/>
          <w:color w:val="0D1C2F"/>
          <w:sz w:val="32"/>
          <w:szCs w:val="32"/>
          <w:lang w:val="en-US"/>
        </w:rPr>
      </w:pPr>
      <w:r w:rsidRPr="004C4B5D">
        <w:rPr>
          <w:rFonts w:ascii="Sylfaen" w:eastAsia="Times New Roman" w:hAnsi="Sylfaen" w:cs="Tahoma"/>
          <w:b/>
          <w:i/>
          <w:color w:val="0D1C2F"/>
          <w:sz w:val="32"/>
          <w:szCs w:val="32"/>
          <w:lang w:val="en-US"/>
        </w:rPr>
        <w:t xml:space="preserve">ROMAN FIELDS &amp; FOREST HOUSE EDUCATION CENTRE </w:t>
      </w:r>
    </w:p>
    <w:p w:rsidR="005B3E70" w:rsidRPr="004C4B5D" w:rsidRDefault="005B3E70" w:rsidP="005B3E70">
      <w:pPr>
        <w:jc w:val="center"/>
        <w:rPr>
          <w:rFonts w:ascii="Sylfaen" w:eastAsia="Times New Roman" w:hAnsi="Sylfaen" w:cs="Tahoma"/>
          <w:b/>
          <w:i/>
          <w:color w:val="0D1C2F"/>
          <w:sz w:val="32"/>
          <w:szCs w:val="32"/>
          <w:lang w:val="en-US"/>
        </w:rPr>
      </w:pPr>
      <w:r w:rsidRPr="004C4B5D">
        <w:rPr>
          <w:rFonts w:ascii="Sylfaen" w:eastAsia="Times New Roman" w:hAnsi="Sylfaen" w:cs="Tahoma"/>
          <w:b/>
          <w:i/>
          <w:color w:val="0D1C2F"/>
          <w:sz w:val="32"/>
          <w:szCs w:val="32"/>
          <w:lang w:val="en-US"/>
        </w:rPr>
        <w:t>SUPERVISION POLICY</w:t>
      </w:r>
    </w:p>
    <w:p w:rsidR="005B3E70" w:rsidRPr="004C4B5D" w:rsidRDefault="005B3E70" w:rsidP="005B3E70">
      <w:pPr>
        <w:jc w:val="center"/>
        <w:rPr>
          <w:rFonts w:ascii="Sylfaen" w:eastAsia="Times New Roman" w:hAnsi="Sylfaen" w:cs="Tahoma"/>
          <w:b/>
          <w:i/>
          <w:color w:val="0D1C2F"/>
          <w:lang w:val="en-US"/>
        </w:rPr>
      </w:pPr>
    </w:p>
    <w:p w:rsidR="00814937" w:rsidRPr="004C4B5D" w:rsidRDefault="00814937" w:rsidP="005B3E70">
      <w:pPr>
        <w:jc w:val="center"/>
        <w:rPr>
          <w:rFonts w:ascii="Sylfaen" w:eastAsia="Times New Roman" w:hAnsi="Sylfaen" w:cs="Tahoma"/>
          <w:b/>
          <w:i/>
          <w:color w:val="0D1C2F"/>
          <w:lang w:val="en-US"/>
        </w:rPr>
      </w:pPr>
    </w:p>
    <w:p w:rsidR="00814937" w:rsidRPr="004C4B5D" w:rsidRDefault="00814937" w:rsidP="005B3E70">
      <w:pPr>
        <w:jc w:val="center"/>
        <w:rPr>
          <w:rFonts w:ascii="Sylfaen" w:eastAsia="Times New Roman" w:hAnsi="Sylfaen" w:cs="Tahoma"/>
          <w:b/>
          <w:i/>
          <w:color w:val="0D1C2F"/>
          <w:lang w:val="en-US"/>
        </w:rPr>
      </w:pPr>
    </w:p>
    <w:p w:rsidR="00814937" w:rsidRDefault="00814937" w:rsidP="005B3E70">
      <w:pPr>
        <w:jc w:val="center"/>
        <w:rPr>
          <w:rFonts w:ascii="Sylfaen" w:eastAsia="Times New Roman" w:hAnsi="Sylfaen" w:cs="Tahoma"/>
          <w:b/>
          <w:i/>
          <w:color w:val="0D1C2F"/>
          <w:lang w:val="en-US"/>
        </w:rPr>
      </w:pPr>
    </w:p>
    <w:p w:rsidR="004C4B5D" w:rsidRPr="004C4B5D" w:rsidRDefault="004C4B5D" w:rsidP="005B3E70">
      <w:pPr>
        <w:jc w:val="center"/>
        <w:rPr>
          <w:rFonts w:ascii="Sylfaen" w:eastAsia="Times New Roman" w:hAnsi="Sylfaen" w:cs="Tahoma"/>
          <w:b/>
          <w:i/>
          <w:color w:val="0D1C2F"/>
          <w:lang w:val="en-US"/>
        </w:rPr>
      </w:pPr>
    </w:p>
    <w:p w:rsidR="00814937" w:rsidRPr="004C4B5D" w:rsidRDefault="00814937" w:rsidP="005B3E70">
      <w:pPr>
        <w:jc w:val="center"/>
        <w:rPr>
          <w:rFonts w:ascii="Sylfaen" w:eastAsia="Times New Roman" w:hAnsi="Sylfaen" w:cs="Tahoma"/>
          <w:b/>
          <w:i/>
          <w:color w:val="0D1C2F"/>
          <w:lang w:val="en-US"/>
        </w:rPr>
      </w:pPr>
    </w:p>
    <w:p w:rsidR="005B3E70" w:rsidRPr="004C4B5D" w:rsidRDefault="005B3E70" w:rsidP="005B3E70">
      <w:pPr>
        <w:pBdr>
          <w:top w:val="single" w:sz="4" w:space="1" w:color="auto"/>
          <w:left w:val="single" w:sz="4" w:space="4" w:color="auto"/>
          <w:bottom w:val="single" w:sz="4" w:space="1" w:color="auto"/>
          <w:right w:val="single" w:sz="4" w:space="5" w:color="auto"/>
        </w:pBdr>
        <w:autoSpaceDE w:val="0"/>
        <w:autoSpaceDN w:val="0"/>
        <w:adjustRightInd w:val="0"/>
        <w:spacing w:after="0" w:line="240" w:lineRule="auto"/>
        <w:jc w:val="both"/>
        <w:rPr>
          <w:rFonts w:ascii="Sylfaen" w:eastAsia="Times New Roman" w:hAnsi="Sylfaen" w:cs="Arial"/>
          <w:b/>
          <w:bCs/>
          <w:lang w:eastAsia="en-GB"/>
        </w:rPr>
      </w:pPr>
      <w:r w:rsidRPr="004C4B5D">
        <w:rPr>
          <w:rFonts w:ascii="Sylfaen" w:eastAsia="Times New Roman" w:hAnsi="Sylfaen" w:cs="Arial"/>
          <w:b/>
          <w:bCs/>
          <w:lang w:eastAsia="en-GB"/>
        </w:rPr>
        <w:t>This policy was revised in February 202</w:t>
      </w:r>
      <w:r w:rsidR="00B613A3">
        <w:rPr>
          <w:rFonts w:ascii="Sylfaen" w:eastAsia="Times New Roman" w:hAnsi="Sylfaen" w:cs="Arial"/>
          <w:b/>
          <w:bCs/>
          <w:lang w:eastAsia="en-GB"/>
        </w:rPr>
        <w:t>4</w:t>
      </w:r>
      <w:r w:rsidRPr="004C4B5D">
        <w:rPr>
          <w:rFonts w:ascii="Sylfaen" w:eastAsia="Times New Roman" w:hAnsi="Sylfaen" w:cs="Arial"/>
          <w:b/>
          <w:bCs/>
          <w:lang w:eastAsia="en-GB"/>
        </w:rPr>
        <w:t xml:space="preserve"> in consultation with staff, pupils, parents and the Trust Board</w:t>
      </w:r>
    </w:p>
    <w:p w:rsidR="005B3E70" w:rsidRPr="004C4B5D" w:rsidRDefault="005B3E70" w:rsidP="005B3E70">
      <w:pPr>
        <w:pBdr>
          <w:top w:val="single" w:sz="4" w:space="1" w:color="auto"/>
          <w:left w:val="single" w:sz="4" w:space="4" w:color="auto"/>
          <w:bottom w:val="single" w:sz="4" w:space="1" w:color="auto"/>
          <w:right w:val="single" w:sz="4" w:space="5" w:color="auto"/>
        </w:pBdr>
        <w:autoSpaceDE w:val="0"/>
        <w:autoSpaceDN w:val="0"/>
        <w:adjustRightInd w:val="0"/>
        <w:spacing w:after="0" w:line="240" w:lineRule="auto"/>
        <w:jc w:val="both"/>
        <w:rPr>
          <w:rFonts w:ascii="Sylfaen" w:eastAsia="Times New Roman" w:hAnsi="Sylfaen" w:cs="Arial"/>
          <w:lang w:eastAsia="en-GB"/>
        </w:rPr>
      </w:pPr>
    </w:p>
    <w:p w:rsidR="005B3E70" w:rsidRPr="004C4B5D" w:rsidRDefault="005B3E70" w:rsidP="005B3E70">
      <w:pPr>
        <w:pBdr>
          <w:top w:val="single" w:sz="4" w:space="1" w:color="auto"/>
          <w:left w:val="single" w:sz="4" w:space="4" w:color="auto"/>
          <w:bottom w:val="single" w:sz="4" w:space="1" w:color="auto"/>
          <w:right w:val="single" w:sz="4" w:space="5" w:color="auto"/>
        </w:pBdr>
        <w:autoSpaceDE w:val="0"/>
        <w:autoSpaceDN w:val="0"/>
        <w:adjustRightInd w:val="0"/>
        <w:spacing w:after="0" w:line="240" w:lineRule="auto"/>
        <w:jc w:val="both"/>
        <w:rPr>
          <w:rFonts w:ascii="Sylfaen" w:eastAsia="Times New Roman" w:hAnsi="Sylfaen" w:cs="Arial"/>
          <w:b/>
          <w:bCs/>
          <w:lang w:eastAsia="en-GB"/>
        </w:rPr>
      </w:pPr>
      <w:r w:rsidRPr="004C4B5D">
        <w:rPr>
          <w:rFonts w:ascii="Sylfaen" w:eastAsia="Times New Roman" w:hAnsi="Sylfaen" w:cs="Arial"/>
          <w:b/>
          <w:bCs/>
          <w:lang w:eastAsia="en-GB"/>
        </w:rPr>
        <w:t>It was ratified by the Trust Board on</w:t>
      </w:r>
      <w:r w:rsidR="00306ECA">
        <w:rPr>
          <w:rFonts w:ascii="Sylfaen" w:eastAsia="Times New Roman" w:hAnsi="Sylfaen" w:cs="Arial"/>
          <w:b/>
          <w:bCs/>
          <w:lang w:eastAsia="en-GB"/>
        </w:rPr>
        <w:t xml:space="preserve"> </w:t>
      </w:r>
      <w:r w:rsidR="00B613A3">
        <w:rPr>
          <w:rFonts w:ascii="Sylfaen" w:eastAsia="Times New Roman" w:hAnsi="Sylfaen" w:cs="Arial"/>
          <w:b/>
          <w:bCs/>
          <w:lang w:eastAsia="en-GB"/>
        </w:rPr>
        <w:t>26</w:t>
      </w:r>
      <w:r w:rsidR="00B613A3" w:rsidRPr="00B613A3">
        <w:rPr>
          <w:rFonts w:ascii="Sylfaen" w:eastAsia="Times New Roman" w:hAnsi="Sylfaen" w:cs="Arial"/>
          <w:b/>
          <w:bCs/>
          <w:vertAlign w:val="superscript"/>
          <w:lang w:eastAsia="en-GB"/>
        </w:rPr>
        <w:t>th</w:t>
      </w:r>
      <w:r w:rsidR="00B613A3">
        <w:rPr>
          <w:rFonts w:ascii="Sylfaen" w:eastAsia="Times New Roman" w:hAnsi="Sylfaen" w:cs="Arial"/>
          <w:b/>
          <w:bCs/>
          <w:lang w:eastAsia="en-GB"/>
        </w:rPr>
        <w:t xml:space="preserve"> February 2024</w:t>
      </w:r>
      <w:bookmarkStart w:id="0" w:name="_GoBack"/>
      <w:bookmarkEnd w:id="0"/>
    </w:p>
    <w:p w:rsidR="005B3E70" w:rsidRPr="004C4B5D" w:rsidRDefault="005B3E70" w:rsidP="005B3E70">
      <w:pPr>
        <w:pBdr>
          <w:top w:val="single" w:sz="4" w:space="1" w:color="auto"/>
          <w:left w:val="single" w:sz="4" w:space="4" w:color="auto"/>
          <w:bottom w:val="single" w:sz="4" w:space="1" w:color="auto"/>
          <w:right w:val="single" w:sz="4" w:space="5" w:color="auto"/>
        </w:pBdr>
        <w:autoSpaceDE w:val="0"/>
        <w:autoSpaceDN w:val="0"/>
        <w:adjustRightInd w:val="0"/>
        <w:spacing w:after="0" w:line="240" w:lineRule="auto"/>
        <w:jc w:val="both"/>
        <w:rPr>
          <w:rFonts w:ascii="Sylfaen" w:eastAsia="Times New Roman" w:hAnsi="Sylfaen" w:cs="Arial"/>
          <w:b/>
          <w:bCs/>
          <w:lang w:eastAsia="en-GB"/>
        </w:rPr>
      </w:pPr>
    </w:p>
    <w:p w:rsidR="005B3E70" w:rsidRPr="004C4B5D" w:rsidRDefault="005B3E70" w:rsidP="005B3E70">
      <w:pPr>
        <w:pBdr>
          <w:top w:val="single" w:sz="4" w:space="1" w:color="auto"/>
          <w:left w:val="single" w:sz="4" w:space="4" w:color="auto"/>
          <w:bottom w:val="single" w:sz="4" w:space="1" w:color="auto"/>
          <w:right w:val="single" w:sz="4" w:space="5" w:color="auto"/>
        </w:pBdr>
        <w:autoSpaceDE w:val="0"/>
        <w:autoSpaceDN w:val="0"/>
        <w:adjustRightInd w:val="0"/>
        <w:spacing w:after="0" w:line="240" w:lineRule="auto"/>
        <w:jc w:val="both"/>
        <w:rPr>
          <w:rFonts w:ascii="Sylfaen" w:eastAsia="Times New Roman" w:hAnsi="Sylfaen" w:cs="Arial"/>
          <w:b/>
          <w:bCs/>
          <w:lang w:eastAsia="en-GB"/>
        </w:rPr>
      </w:pPr>
      <w:r w:rsidRPr="004C4B5D">
        <w:rPr>
          <w:rFonts w:ascii="Sylfaen" w:eastAsia="Times New Roman" w:hAnsi="Sylfaen" w:cs="Arial"/>
          <w:b/>
          <w:bCs/>
          <w:lang w:eastAsia="en-GB"/>
        </w:rPr>
        <w:t>REVIEW: This policy will be reviewed annually</w:t>
      </w:r>
    </w:p>
    <w:p w:rsidR="005B3E70" w:rsidRPr="004C4B5D" w:rsidRDefault="005B3E70" w:rsidP="0009044C">
      <w:pPr>
        <w:rPr>
          <w:rFonts w:ascii="Sylfaen" w:hAnsi="Sylfaen"/>
        </w:rPr>
      </w:pPr>
    </w:p>
    <w:p w:rsidR="0009044C" w:rsidRPr="004C4B5D" w:rsidRDefault="0009044C" w:rsidP="0009044C">
      <w:pPr>
        <w:rPr>
          <w:rFonts w:ascii="Sylfaen" w:hAnsi="Sylfaen"/>
          <w:b/>
        </w:rPr>
      </w:pPr>
      <w:r w:rsidRPr="004C4B5D">
        <w:rPr>
          <w:rFonts w:ascii="Sylfaen" w:hAnsi="Sylfaen"/>
          <w:b/>
        </w:rPr>
        <w:lastRenderedPageBreak/>
        <w:t>The purpose of this policy:</w:t>
      </w:r>
    </w:p>
    <w:p w:rsidR="00814937" w:rsidRPr="004C4B5D" w:rsidRDefault="00814937" w:rsidP="00814937">
      <w:pPr>
        <w:spacing w:after="0"/>
        <w:rPr>
          <w:rFonts w:ascii="Sylfaen" w:hAnsi="Sylfaen"/>
        </w:rPr>
      </w:pPr>
      <w:r w:rsidRPr="004C4B5D">
        <w:rPr>
          <w:rFonts w:ascii="Sylfaen" w:hAnsi="Sylfaen"/>
        </w:rPr>
        <w:t xml:space="preserve">The purpose of this policy is: </w:t>
      </w:r>
    </w:p>
    <w:p w:rsidR="00814937" w:rsidRPr="004C4B5D" w:rsidRDefault="00814937" w:rsidP="00814937">
      <w:pPr>
        <w:pStyle w:val="ListParagraph"/>
        <w:numPr>
          <w:ilvl w:val="0"/>
          <w:numId w:val="11"/>
        </w:numPr>
        <w:rPr>
          <w:rFonts w:ascii="Sylfaen" w:hAnsi="Sylfaen"/>
        </w:rPr>
      </w:pPr>
      <w:r w:rsidRPr="004C4B5D">
        <w:rPr>
          <w:rFonts w:ascii="Sylfaen" w:hAnsi="Sylfaen"/>
        </w:rPr>
        <w:t>To ensure that pupils are appropriately supervised and safe during school activities</w:t>
      </w:r>
    </w:p>
    <w:p w:rsidR="00814937" w:rsidRPr="004C4B5D" w:rsidRDefault="00814937" w:rsidP="00814937">
      <w:pPr>
        <w:pStyle w:val="ListParagraph"/>
        <w:numPr>
          <w:ilvl w:val="0"/>
          <w:numId w:val="11"/>
        </w:numPr>
        <w:rPr>
          <w:rFonts w:ascii="Sylfaen" w:hAnsi="Sylfaen"/>
        </w:rPr>
      </w:pPr>
      <w:r w:rsidRPr="004C4B5D">
        <w:rPr>
          <w:rFonts w:ascii="Sylfaen" w:hAnsi="Sylfaen"/>
        </w:rPr>
        <w:t>Ensure all pupils are supervised fully when on the school site, through effective placement of staff</w:t>
      </w:r>
    </w:p>
    <w:p w:rsidR="0009044C" w:rsidRPr="004C4B5D" w:rsidRDefault="0009044C" w:rsidP="0009044C">
      <w:pPr>
        <w:pStyle w:val="ListParagraph"/>
        <w:numPr>
          <w:ilvl w:val="0"/>
          <w:numId w:val="11"/>
        </w:numPr>
        <w:rPr>
          <w:rFonts w:ascii="Sylfaen" w:hAnsi="Sylfaen"/>
        </w:rPr>
      </w:pPr>
      <w:r w:rsidRPr="004C4B5D">
        <w:rPr>
          <w:rFonts w:ascii="Sylfaen" w:hAnsi="Sylfaen"/>
        </w:rPr>
        <w:t>To detail the supervision arrangements for pupils at key times of the day, from arrival onsite to leaving the site</w:t>
      </w:r>
    </w:p>
    <w:p w:rsidR="0009044C" w:rsidRPr="004C4B5D" w:rsidRDefault="0009044C" w:rsidP="00814937">
      <w:pPr>
        <w:jc w:val="both"/>
        <w:rPr>
          <w:rFonts w:ascii="Sylfaen" w:hAnsi="Sylfaen"/>
        </w:rPr>
      </w:pPr>
      <w:r w:rsidRPr="004C4B5D">
        <w:rPr>
          <w:rFonts w:ascii="Sylfaen" w:hAnsi="Sylfaen"/>
        </w:rPr>
        <w:t xml:space="preserve">The supervision of pupils during the school day is a shared responsibility across all staff; this includes senior leaders, teachers, tutors and support staff. Morning and after school supervision take in to account the individual circumstances and contracts of staff and are fairly allocated. During lunchtimes, supervision of pupils is overseen by the designated tutor lead who reports directly to the senior management team </w:t>
      </w:r>
      <w:r w:rsidR="00775EB5" w:rsidRPr="004C4B5D">
        <w:rPr>
          <w:rFonts w:ascii="Sylfaen" w:hAnsi="Sylfaen"/>
        </w:rPr>
        <w:t>and H</w:t>
      </w:r>
      <w:r w:rsidRPr="004C4B5D">
        <w:rPr>
          <w:rFonts w:ascii="Sylfaen" w:hAnsi="Sylfaen"/>
        </w:rPr>
        <w:t xml:space="preserve">ead teacher who hold ultimate responsibility for the supervision of pupils. Lessons are supervised accordingly by the allocated teacher or tutor. </w:t>
      </w:r>
    </w:p>
    <w:p w:rsidR="0009044C" w:rsidRPr="004C4B5D" w:rsidRDefault="0009044C" w:rsidP="00814937">
      <w:pPr>
        <w:jc w:val="both"/>
        <w:rPr>
          <w:rFonts w:ascii="Sylfaen" w:hAnsi="Sylfaen"/>
        </w:rPr>
      </w:pPr>
      <w:r w:rsidRPr="004C4B5D">
        <w:rPr>
          <w:rFonts w:ascii="Sylfaen" w:hAnsi="Sylfaen"/>
        </w:rPr>
        <w:t>Normal school hours are 09.</w:t>
      </w:r>
      <w:r w:rsidR="00814937" w:rsidRPr="004C4B5D">
        <w:rPr>
          <w:rFonts w:ascii="Sylfaen" w:hAnsi="Sylfaen"/>
        </w:rPr>
        <w:t>3</w:t>
      </w:r>
      <w:r w:rsidRPr="004C4B5D">
        <w:rPr>
          <w:rFonts w:ascii="Sylfaen" w:hAnsi="Sylfaen"/>
        </w:rPr>
        <w:t>0</w:t>
      </w:r>
      <w:r w:rsidR="00814937" w:rsidRPr="004C4B5D">
        <w:rPr>
          <w:rFonts w:ascii="Sylfaen" w:hAnsi="Sylfaen"/>
        </w:rPr>
        <w:t>am</w:t>
      </w:r>
      <w:r w:rsidRPr="004C4B5D">
        <w:rPr>
          <w:rFonts w:ascii="Sylfaen" w:hAnsi="Sylfaen"/>
        </w:rPr>
        <w:t xml:space="preserve"> – 15.30</w:t>
      </w:r>
      <w:r w:rsidR="00814937" w:rsidRPr="004C4B5D">
        <w:rPr>
          <w:rFonts w:ascii="Sylfaen" w:hAnsi="Sylfaen"/>
        </w:rPr>
        <w:t>pm</w:t>
      </w:r>
      <w:r w:rsidRPr="004C4B5D">
        <w:rPr>
          <w:rFonts w:ascii="Sylfaen" w:hAnsi="Sylfaen"/>
        </w:rPr>
        <w:t>. Pupils are not allowed on site without supervision. Where pupils are on site outside of normal hours, (for example, for clubs or catch ups), at least one member of the teaching staff will be present to supervise them as well as a member of the senior team.</w:t>
      </w:r>
    </w:p>
    <w:p w:rsidR="0009044C" w:rsidRPr="004C4B5D" w:rsidRDefault="0009044C" w:rsidP="00410053">
      <w:pPr>
        <w:rPr>
          <w:rFonts w:ascii="Sylfaen" w:hAnsi="Sylfaen"/>
        </w:rPr>
      </w:pPr>
      <w:r w:rsidRPr="004C4B5D">
        <w:rPr>
          <w:rFonts w:ascii="Sylfaen" w:hAnsi="Sylfaen"/>
        </w:rPr>
        <w:t>The Deputy Head (behaviour and safeguarding) will be responsible for the implementation of this policy.</w:t>
      </w:r>
    </w:p>
    <w:p w:rsidR="00410053" w:rsidRPr="004C4B5D" w:rsidRDefault="00410053" w:rsidP="00814937">
      <w:pPr>
        <w:spacing w:after="0"/>
        <w:rPr>
          <w:rFonts w:ascii="Sylfaen" w:hAnsi="Sylfaen"/>
          <w:b/>
        </w:rPr>
      </w:pPr>
      <w:r w:rsidRPr="004C4B5D">
        <w:rPr>
          <w:rFonts w:ascii="Sylfaen" w:hAnsi="Sylfaen"/>
          <w:b/>
        </w:rPr>
        <w:t>Legal Obligations:</w:t>
      </w:r>
    </w:p>
    <w:p w:rsidR="00410053" w:rsidRPr="004C4B5D" w:rsidRDefault="00410053" w:rsidP="00814937">
      <w:pPr>
        <w:spacing w:line="240" w:lineRule="auto"/>
        <w:jc w:val="both"/>
        <w:rPr>
          <w:rFonts w:ascii="Sylfaen" w:hAnsi="Sylfaen"/>
        </w:rPr>
      </w:pPr>
      <w:r w:rsidRPr="004C4B5D">
        <w:rPr>
          <w:rFonts w:ascii="Sylfaen" w:hAnsi="Sylfaen"/>
        </w:rPr>
        <w:t xml:space="preserve">The </w:t>
      </w:r>
      <w:r w:rsidR="00814937" w:rsidRPr="004C4B5D">
        <w:rPr>
          <w:rFonts w:ascii="Sylfaen" w:hAnsi="Sylfaen"/>
        </w:rPr>
        <w:t>Trustees</w:t>
      </w:r>
      <w:r w:rsidRPr="004C4B5D">
        <w:rPr>
          <w:rFonts w:ascii="Sylfaen" w:hAnsi="Sylfaen"/>
        </w:rPr>
        <w:t xml:space="preserve"> and the Head teacher have specific obligations to ensure that, as far as is practicable, a safe place of work is established for all employees and others that enter the school. The employer is required to ensure that the supervision of pupils throughout the school day is adequate to ensure their health, safety and welfare.</w:t>
      </w:r>
    </w:p>
    <w:p w:rsidR="00410053" w:rsidRPr="004C4B5D" w:rsidRDefault="00410053" w:rsidP="00814937">
      <w:pPr>
        <w:spacing w:line="240" w:lineRule="auto"/>
        <w:jc w:val="both"/>
        <w:rPr>
          <w:rFonts w:ascii="Sylfaen" w:hAnsi="Sylfaen"/>
        </w:rPr>
      </w:pPr>
      <w:r w:rsidRPr="004C4B5D">
        <w:rPr>
          <w:rFonts w:ascii="Sylfaen" w:hAnsi="Sylfaen"/>
        </w:rPr>
        <w:t>The teacher has a duty of care to the children, which is based on the principle of in loco parentis. This can be thought of as the standard of care expected of prudent parents in the care of their children.</w:t>
      </w:r>
    </w:p>
    <w:p w:rsidR="00410053" w:rsidRPr="004C4B5D" w:rsidRDefault="00410053" w:rsidP="00814937">
      <w:pPr>
        <w:spacing w:line="240" w:lineRule="auto"/>
        <w:jc w:val="both"/>
        <w:rPr>
          <w:rFonts w:ascii="Sylfaen" w:hAnsi="Sylfaen"/>
        </w:rPr>
      </w:pPr>
      <w:r w:rsidRPr="004C4B5D">
        <w:rPr>
          <w:rFonts w:ascii="Sylfaen" w:hAnsi="Sylfaen"/>
        </w:rPr>
        <w:t xml:space="preserve">In order for teachers to carry out their duties effectively, the Head teacher has certain </w:t>
      </w:r>
      <w:r w:rsidR="00814937" w:rsidRPr="004C4B5D">
        <w:rPr>
          <w:rFonts w:ascii="Sylfaen" w:hAnsi="Sylfaen"/>
        </w:rPr>
        <w:t>r</w:t>
      </w:r>
      <w:r w:rsidRPr="004C4B5D">
        <w:rPr>
          <w:rFonts w:ascii="Sylfaen" w:hAnsi="Sylfaen"/>
        </w:rPr>
        <w:t xml:space="preserve">esponsibilities. </w:t>
      </w:r>
    </w:p>
    <w:p w:rsidR="00410053" w:rsidRPr="004C4B5D" w:rsidRDefault="00410053" w:rsidP="00814937">
      <w:pPr>
        <w:spacing w:after="0" w:line="240" w:lineRule="auto"/>
        <w:rPr>
          <w:rFonts w:ascii="Sylfaen" w:hAnsi="Sylfaen"/>
        </w:rPr>
      </w:pPr>
      <w:r w:rsidRPr="004C4B5D">
        <w:rPr>
          <w:rFonts w:ascii="Sylfaen" w:hAnsi="Sylfaen"/>
        </w:rPr>
        <w:t>These include:</w:t>
      </w:r>
    </w:p>
    <w:p w:rsidR="00410053" w:rsidRPr="004C4B5D" w:rsidRDefault="00410053" w:rsidP="00814937">
      <w:pPr>
        <w:pStyle w:val="ListParagraph"/>
        <w:numPr>
          <w:ilvl w:val="0"/>
          <w:numId w:val="12"/>
        </w:numPr>
        <w:spacing w:line="240" w:lineRule="auto"/>
        <w:rPr>
          <w:rFonts w:ascii="Sylfaen" w:hAnsi="Sylfaen"/>
        </w:rPr>
      </w:pPr>
      <w:r w:rsidRPr="004C4B5D">
        <w:rPr>
          <w:rFonts w:ascii="Sylfaen" w:hAnsi="Sylfaen"/>
        </w:rPr>
        <w:t>Formulating the overall aims and objectives of the school and policies for their implementation;</w:t>
      </w:r>
    </w:p>
    <w:p w:rsidR="00410053" w:rsidRPr="004C4B5D" w:rsidRDefault="00410053" w:rsidP="00814937">
      <w:pPr>
        <w:pStyle w:val="ListParagraph"/>
        <w:numPr>
          <w:ilvl w:val="0"/>
          <w:numId w:val="12"/>
        </w:numPr>
        <w:spacing w:line="240" w:lineRule="auto"/>
        <w:rPr>
          <w:rFonts w:ascii="Sylfaen" w:hAnsi="Sylfaen"/>
        </w:rPr>
      </w:pPr>
      <w:r w:rsidRPr="004C4B5D">
        <w:rPr>
          <w:rFonts w:ascii="Sylfaen" w:hAnsi="Sylfaen"/>
        </w:rPr>
        <w:t>Ensuring that teachers at the school receive information they need in order to carry out their professional duties effectively;</w:t>
      </w:r>
    </w:p>
    <w:p w:rsidR="00410053" w:rsidRPr="004C4B5D" w:rsidRDefault="00410053" w:rsidP="00814937">
      <w:pPr>
        <w:pStyle w:val="ListParagraph"/>
        <w:numPr>
          <w:ilvl w:val="0"/>
          <w:numId w:val="12"/>
        </w:numPr>
        <w:spacing w:line="240" w:lineRule="auto"/>
        <w:rPr>
          <w:rFonts w:ascii="Sylfaen" w:hAnsi="Sylfaen"/>
        </w:rPr>
      </w:pPr>
      <w:r w:rsidRPr="004C4B5D">
        <w:rPr>
          <w:rFonts w:ascii="Sylfaen" w:hAnsi="Sylfaen"/>
        </w:rPr>
        <w:t>Ensuring the maintenance of good order and discipline at all times during the school day (including midday breaks) when pupils are present on the school premises and whenever the pupils are engaged in authorised school activities whether on the school premises or elsewhere.</w:t>
      </w:r>
    </w:p>
    <w:p w:rsidR="00410053" w:rsidRPr="004C4B5D" w:rsidRDefault="00410053" w:rsidP="00814937">
      <w:pPr>
        <w:pStyle w:val="ListParagraph"/>
        <w:numPr>
          <w:ilvl w:val="0"/>
          <w:numId w:val="12"/>
        </w:numPr>
        <w:spacing w:line="240" w:lineRule="auto"/>
        <w:rPr>
          <w:rFonts w:ascii="Sylfaen" w:hAnsi="Sylfaen"/>
        </w:rPr>
      </w:pPr>
      <w:r w:rsidRPr="004C4B5D">
        <w:rPr>
          <w:rFonts w:ascii="Sylfaen" w:hAnsi="Sylfaen"/>
        </w:rPr>
        <w:t>Making arrangements for the security and effective supervision of the school buildings and their contents and of the school grounds.</w:t>
      </w:r>
    </w:p>
    <w:p w:rsidR="004C4B5D" w:rsidRDefault="004C4B5D" w:rsidP="00814937">
      <w:pPr>
        <w:spacing w:after="0" w:line="240" w:lineRule="auto"/>
        <w:rPr>
          <w:rFonts w:ascii="Sylfaen" w:hAnsi="Sylfaen"/>
          <w:b/>
        </w:rPr>
      </w:pPr>
    </w:p>
    <w:p w:rsidR="001A38A1" w:rsidRPr="004C4B5D" w:rsidRDefault="001A38A1" w:rsidP="00814937">
      <w:pPr>
        <w:spacing w:after="0" w:line="240" w:lineRule="auto"/>
        <w:rPr>
          <w:rFonts w:ascii="Sylfaen" w:hAnsi="Sylfaen"/>
          <w:b/>
        </w:rPr>
      </w:pPr>
      <w:r w:rsidRPr="004C4B5D">
        <w:rPr>
          <w:rFonts w:ascii="Sylfaen" w:hAnsi="Sylfaen"/>
          <w:b/>
        </w:rPr>
        <w:lastRenderedPageBreak/>
        <w:t>Negligence:</w:t>
      </w:r>
    </w:p>
    <w:p w:rsidR="001A38A1" w:rsidRPr="004C4B5D" w:rsidRDefault="001A38A1" w:rsidP="00814937">
      <w:pPr>
        <w:spacing w:line="240" w:lineRule="auto"/>
        <w:jc w:val="both"/>
        <w:rPr>
          <w:rFonts w:ascii="Sylfaen" w:hAnsi="Sylfaen"/>
        </w:rPr>
      </w:pPr>
      <w:r w:rsidRPr="004C4B5D">
        <w:rPr>
          <w:rFonts w:ascii="Sylfaen" w:hAnsi="Sylfaen"/>
        </w:rPr>
        <w:t>If a claim for negligence is brought against a member of staff, it is important to be able to show that a structured supervision plan exists, is known and understood by all involved, and that adequate care was being exercised at the time of the incident. High standards of supervision must be maintained at all times.</w:t>
      </w:r>
    </w:p>
    <w:p w:rsidR="001A38A1" w:rsidRPr="004C4B5D" w:rsidRDefault="001A38A1" w:rsidP="00814937">
      <w:pPr>
        <w:spacing w:line="240" w:lineRule="auto"/>
        <w:jc w:val="both"/>
        <w:rPr>
          <w:rFonts w:ascii="Sylfaen" w:hAnsi="Sylfaen"/>
        </w:rPr>
      </w:pPr>
      <w:r w:rsidRPr="004C4B5D">
        <w:rPr>
          <w:rFonts w:ascii="Sylfaen" w:hAnsi="Sylfaen"/>
        </w:rPr>
        <w:t>Any injury to a pupil would not in itself be grounds for a successful action against a member of staff. It is necessary to show that there has been negligence by the school which has resulted in the injury sustained by the pupil. The employer is responsible for any negligent acts of their employees committed in the course of their employment.</w:t>
      </w:r>
    </w:p>
    <w:p w:rsidR="001A38A1" w:rsidRPr="004C4B5D" w:rsidRDefault="001A38A1" w:rsidP="001A38A1">
      <w:pPr>
        <w:spacing w:line="240" w:lineRule="auto"/>
        <w:rPr>
          <w:rFonts w:ascii="Sylfaen" w:hAnsi="Sylfaen"/>
        </w:rPr>
      </w:pPr>
      <w:r w:rsidRPr="004C4B5D">
        <w:rPr>
          <w:rFonts w:ascii="Sylfaen" w:hAnsi="Sylfaen"/>
        </w:rPr>
        <w:t>However, if anything happened to a pupil, the cause of which could be attributed to some lapse in the standard of appropriate care, the member of staff could incur some legal liability.</w:t>
      </w:r>
    </w:p>
    <w:p w:rsidR="001A38A1" w:rsidRPr="004C4B5D" w:rsidRDefault="001A38A1" w:rsidP="00814937">
      <w:pPr>
        <w:spacing w:after="0" w:line="240" w:lineRule="auto"/>
        <w:rPr>
          <w:rFonts w:ascii="Sylfaen" w:hAnsi="Sylfaen"/>
          <w:b/>
        </w:rPr>
      </w:pPr>
      <w:r w:rsidRPr="004C4B5D">
        <w:rPr>
          <w:rFonts w:ascii="Sylfaen" w:hAnsi="Sylfaen"/>
          <w:b/>
        </w:rPr>
        <w:t>Registration:</w:t>
      </w:r>
    </w:p>
    <w:p w:rsidR="00410053" w:rsidRPr="004C4B5D" w:rsidRDefault="00814937" w:rsidP="0063297D">
      <w:pPr>
        <w:jc w:val="both"/>
        <w:rPr>
          <w:rFonts w:ascii="Sylfaen" w:hAnsi="Sylfaen"/>
        </w:rPr>
      </w:pPr>
      <w:r w:rsidRPr="004C4B5D">
        <w:rPr>
          <w:rFonts w:ascii="Sylfaen" w:hAnsi="Sylfaen"/>
        </w:rPr>
        <w:t xml:space="preserve">A register is taken of pupils at the start of the morning and afternoon sessions. Parents are responsible for notifying the school if their child is absent for any reason. The school will contact the parent if a child fails to arrive at school without an explanation. </w:t>
      </w:r>
      <w:r w:rsidR="001A38A1" w:rsidRPr="004C4B5D">
        <w:rPr>
          <w:rFonts w:ascii="Sylfaen" w:hAnsi="Sylfaen"/>
        </w:rPr>
        <w:t xml:space="preserve"> Where it is the case that pupils arrive late or are on a plan of integration, teachers are required to inform the office of pupils’ arrival.</w:t>
      </w:r>
    </w:p>
    <w:p w:rsidR="001A38A1" w:rsidRPr="004C4B5D" w:rsidRDefault="001A38A1" w:rsidP="005B3E70">
      <w:pPr>
        <w:rPr>
          <w:rFonts w:ascii="Sylfaen" w:hAnsi="Sylfaen"/>
          <w:b/>
        </w:rPr>
      </w:pPr>
      <w:r w:rsidRPr="004C4B5D">
        <w:rPr>
          <w:rFonts w:ascii="Sylfaen" w:hAnsi="Sylfaen"/>
          <w:b/>
        </w:rPr>
        <w:t>Specific detail of supervision:</w:t>
      </w:r>
    </w:p>
    <w:p w:rsidR="005B3E70" w:rsidRPr="004C4B5D" w:rsidRDefault="005B3E70" w:rsidP="0063297D">
      <w:pPr>
        <w:spacing w:after="0"/>
        <w:rPr>
          <w:rFonts w:ascii="Sylfaen" w:hAnsi="Sylfaen"/>
          <w:b/>
        </w:rPr>
      </w:pPr>
      <w:r w:rsidRPr="004C4B5D">
        <w:rPr>
          <w:rFonts w:ascii="Sylfaen" w:hAnsi="Sylfaen"/>
          <w:b/>
        </w:rPr>
        <w:t>Before school:</w:t>
      </w:r>
    </w:p>
    <w:p w:rsidR="005B3E70" w:rsidRPr="004C4B5D" w:rsidRDefault="005B3E70" w:rsidP="0063297D">
      <w:pPr>
        <w:spacing w:after="0"/>
        <w:rPr>
          <w:rFonts w:ascii="Sylfaen" w:hAnsi="Sylfaen"/>
        </w:rPr>
      </w:pPr>
      <w:r w:rsidRPr="004C4B5D">
        <w:rPr>
          <w:rFonts w:ascii="Sylfaen" w:hAnsi="Sylfaen"/>
        </w:rPr>
        <w:t>Staff at Roman Fields and Forest House Education Centre supervise pupils</w:t>
      </w:r>
      <w:r w:rsidR="00127681" w:rsidRPr="004C4B5D">
        <w:rPr>
          <w:rFonts w:ascii="Sylfaen" w:hAnsi="Sylfaen"/>
        </w:rPr>
        <w:t xml:space="preserve"> before school</w:t>
      </w:r>
      <w:r w:rsidRPr="004C4B5D">
        <w:rPr>
          <w:rFonts w:ascii="Sylfaen" w:hAnsi="Sylfaen"/>
        </w:rPr>
        <w:t xml:space="preserve"> by:</w:t>
      </w:r>
    </w:p>
    <w:p w:rsidR="005B3E70" w:rsidRPr="004C4B5D" w:rsidRDefault="00127681" w:rsidP="005B3E70">
      <w:pPr>
        <w:pStyle w:val="ListParagraph"/>
        <w:numPr>
          <w:ilvl w:val="0"/>
          <w:numId w:val="2"/>
        </w:numPr>
        <w:rPr>
          <w:rFonts w:ascii="Sylfaen" w:hAnsi="Sylfaen"/>
        </w:rPr>
      </w:pPr>
      <w:r w:rsidRPr="004C4B5D">
        <w:rPr>
          <w:rFonts w:ascii="Sylfaen" w:hAnsi="Sylfaen"/>
        </w:rPr>
        <w:t>Arriving onsite before pupil arrival time</w:t>
      </w:r>
    </w:p>
    <w:p w:rsidR="00127681" w:rsidRPr="004C4B5D" w:rsidRDefault="00127681" w:rsidP="005B3E70">
      <w:pPr>
        <w:pStyle w:val="ListParagraph"/>
        <w:numPr>
          <w:ilvl w:val="0"/>
          <w:numId w:val="2"/>
        </w:numPr>
        <w:rPr>
          <w:rFonts w:ascii="Sylfaen" w:hAnsi="Sylfaen"/>
        </w:rPr>
      </w:pPr>
      <w:r w:rsidRPr="004C4B5D">
        <w:rPr>
          <w:rFonts w:ascii="Sylfaen" w:hAnsi="Sylfaen"/>
        </w:rPr>
        <w:t>Greeting and registering pupils as they arrive on site</w:t>
      </w:r>
    </w:p>
    <w:p w:rsidR="00524B83" w:rsidRPr="004C4B5D" w:rsidRDefault="00127681" w:rsidP="00524B83">
      <w:pPr>
        <w:pStyle w:val="ListParagraph"/>
        <w:numPr>
          <w:ilvl w:val="0"/>
          <w:numId w:val="2"/>
        </w:numPr>
        <w:rPr>
          <w:rFonts w:ascii="Sylfaen" w:hAnsi="Sylfaen"/>
        </w:rPr>
      </w:pPr>
      <w:r w:rsidRPr="004C4B5D">
        <w:rPr>
          <w:rFonts w:ascii="Sylfaen" w:hAnsi="Sylfaen"/>
        </w:rPr>
        <w:t>Covering desi</w:t>
      </w:r>
      <w:r w:rsidR="00524B83" w:rsidRPr="004C4B5D">
        <w:rPr>
          <w:rFonts w:ascii="Sylfaen" w:hAnsi="Sylfaen"/>
        </w:rPr>
        <w:t>gnated areas where pupils gather</w:t>
      </w:r>
    </w:p>
    <w:p w:rsidR="00524B83" w:rsidRPr="004C4B5D" w:rsidRDefault="00524B83" w:rsidP="00524B83">
      <w:pPr>
        <w:pStyle w:val="ListParagraph"/>
        <w:numPr>
          <w:ilvl w:val="0"/>
          <w:numId w:val="2"/>
        </w:numPr>
        <w:rPr>
          <w:rFonts w:ascii="Sylfaen" w:hAnsi="Sylfaen"/>
        </w:rPr>
      </w:pPr>
      <w:r w:rsidRPr="004C4B5D">
        <w:rPr>
          <w:rFonts w:ascii="Sylfaen" w:hAnsi="Sylfaen"/>
        </w:rPr>
        <w:t>CCTV cameras are in place for pupil safety</w:t>
      </w:r>
    </w:p>
    <w:p w:rsidR="00524B83" w:rsidRPr="004C4B5D" w:rsidRDefault="00524B83" w:rsidP="0063297D">
      <w:pPr>
        <w:pStyle w:val="ListParagraph"/>
        <w:spacing w:after="0"/>
        <w:rPr>
          <w:rFonts w:ascii="Sylfaen" w:hAnsi="Sylfaen"/>
        </w:rPr>
      </w:pPr>
    </w:p>
    <w:p w:rsidR="005B3E70" w:rsidRPr="004C4B5D" w:rsidRDefault="0063297D" w:rsidP="0063297D">
      <w:pPr>
        <w:spacing w:after="0"/>
        <w:rPr>
          <w:rFonts w:ascii="Sylfaen" w:hAnsi="Sylfaen"/>
          <w:b/>
        </w:rPr>
      </w:pPr>
      <w:r w:rsidRPr="004C4B5D">
        <w:rPr>
          <w:rFonts w:ascii="Sylfaen" w:hAnsi="Sylfaen"/>
          <w:b/>
        </w:rPr>
        <w:t>Supervision during l</w:t>
      </w:r>
      <w:r w:rsidR="005B3E70" w:rsidRPr="004C4B5D">
        <w:rPr>
          <w:rFonts w:ascii="Sylfaen" w:hAnsi="Sylfaen"/>
          <w:b/>
        </w:rPr>
        <w:t>esson</w:t>
      </w:r>
      <w:r w:rsidRPr="004C4B5D">
        <w:rPr>
          <w:rFonts w:ascii="Sylfaen" w:hAnsi="Sylfaen"/>
          <w:b/>
        </w:rPr>
        <w:t xml:space="preserve"> times</w:t>
      </w:r>
      <w:r w:rsidR="00127681" w:rsidRPr="004C4B5D">
        <w:rPr>
          <w:rFonts w:ascii="Sylfaen" w:hAnsi="Sylfaen"/>
          <w:b/>
        </w:rPr>
        <w:t>:</w:t>
      </w:r>
    </w:p>
    <w:p w:rsidR="00127681" w:rsidRPr="004C4B5D" w:rsidRDefault="00127681" w:rsidP="0063297D">
      <w:pPr>
        <w:spacing w:after="0"/>
        <w:rPr>
          <w:rFonts w:ascii="Sylfaen" w:hAnsi="Sylfaen"/>
        </w:rPr>
      </w:pPr>
      <w:r w:rsidRPr="004C4B5D">
        <w:rPr>
          <w:rFonts w:ascii="Sylfaen" w:hAnsi="Sylfaen"/>
        </w:rPr>
        <w:t>Staff at Roman Fields and Forest House Education Centre supervise pupils during lessons by:</w:t>
      </w:r>
    </w:p>
    <w:p w:rsidR="00524B83" w:rsidRPr="004C4B5D" w:rsidRDefault="00524B83" w:rsidP="00524B83">
      <w:pPr>
        <w:pStyle w:val="ListParagraph"/>
        <w:numPr>
          <w:ilvl w:val="0"/>
          <w:numId w:val="3"/>
        </w:numPr>
        <w:rPr>
          <w:rFonts w:ascii="Sylfaen" w:hAnsi="Sylfaen"/>
        </w:rPr>
      </w:pPr>
      <w:r w:rsidRPr="004C4B5D">
        <w:rPr>
          <w:rFonts w:ascii="Sylfaen" w:hAnsi="Sylfaen"/>
        </w:rPr>
        <w:t>Being available in classrooms for the arrival of pupils</w:t>
      </w:r>
    </w:p>
    <w:p w:rsidR="00524B83" w:rsidRPr="004C4B5D" w:rsidRDefault="00524B83" w:rsidP="00524B83">
      <w:pPr>
        <w:pStyle w:val="ListParagraph"/>
        <w:numPr>
          <w:ilvl w:val="0"/>
          <w:numId w:val="3"/>
        </w:numPr>
        <w:rPr>
          <w:rFonts w:ascii="Sylfaen" w:hAnsi="Sylfaen"/>
        </w:rPr>
      </w:pPr>
      <w:r w:rsidRPr="004C4B5D">
        <w:rPr>
          <w:rFonts w:ascii="Sylfaen" w:hAnsi="Sylfaen"/>
        </w:rPr>
        <w:t>Remaining in the classroom throughout the lesson, asking for appropriate cover and support if they need to leave the room</w:t>
      </w:r>
    </w:p>
    <w:p w:rsidR="00524B83" w:rsidRPr="004C4B5D" w:rsidRDefault="00524B83" w:rsidP="00524B83">
      <w:pPr>
        <w:pStyle w:val="ListParagraph"/>
        <w:numPr>
          <w:ilvl w:val="0"/>
          <w:numId w:val="3"/>
        </w:numPr>
        <w:rPr>
          <w:rFonts w:ascii="Sylfaen" w:hAnsi="Sylfaen"/>
        </w:rPr>
      </w:pPr>
      <w:r w:rsidRPr="004C4B5D">
        <w:rPr>
          <w:rFonts w:ascii="Sylfaen" w:hAnsi="Sylfaen"/>
        </w:rPr>
        <w:t>CCTV cameras are in place for pupil safety</w:t>
      </w:r>
    </w:p>
    <w:p w:rsidR="005B3E70" w:rsidRPr="004C4B5D" w:rsidRDefault="005B3E70" w:rsidP="0063297D">
      <w:pPr>
        <w:spacing w:after="0"/>
        <w:rPr>
          <w:rFonts w:ascii="Sylfaen" w:hAnsi="Sylfaen"/>
          <w:b/>
        </w:rPr>
      </w:pPr>
      <w:r w:rsidRPr="004C4B5D">
        <w:rPr>
          <w:rFonts w:ascii="Sylfaen" w:hAnsi="Sylfaen"/>
          <w:b/>
        </w:rPr>
        <w:t>Change-overs</w:t>
      </w:r>
      <w:r w:rsidR="00127681" w:rsidRPr="004C4B5D">
        <w:rPr>
          <w:rFonts w:ascii="Sylfaen" w:hAnsi="Sylfaen"/>
          <w:b/>
        </w:rPr>
        <w:t>:</w:t>
      </w:r>
    </w:p>
    <w:p w:rsidR="00127681" w:rsidRPr="004C4B5D" w:rsidRDefault="00127681" w:rsidP="0063297D">
      <w:pPr>
        <w:spacing w:after="0"/>
        <w:rPr>
          <w:rFonts w:ascii="Sylfaen" w:hAnsi="Sylfaen"/>
        </w:rPr>
      </w:pPr>
      <w:r w:rsidRPr="004C4B5D">
        <w:rPr>
          <w:rFonts w:ascii="Sylfaen" w:hAnsi="Sylfaen"/>
        </w:rPr>
        <w:t>Staff at Roman Fields and Forest House Education Centre supervise pupils during change-over periods by:</w:t>
      </w:r>
    </w:p>
    <w:p w:rsidR="00461EB0" w:rsidRPr="004C4B5D" w:rsidRDefault="00896566" w:rsidP="0063297D">
      <w:pPr>
        <w:pStyle w:val="ListParagraph"/>
        <w:numPr>
          <w:ilvl w:val="0"/>
          <w:numId w:val="8"/>
        </w:numPr>
        <w:ind w:left="360"/>
        <w:rPr>
          <w:rFonts w:ascii="Sylfaen" w:hAnsi="Sylfaen"/>
        </w:rPr>
      </w:pPr>
      <w:r w:rsidRPr="004C4B5D">
        <w:rPr>
          <w:rFonts w:ascii="Sylfaen" w:hAnsi="Sylfaen"/>
        </w:rPr>
        <w:t>A d</w:t>
      </w:r>
      <w:r w:rsidR="00461EB0" w:rsidRPr="004C4B5D">
        <w:rPr>
          <w:rFonts w:ascii="Sylfaen" w:hAnsi="Sylfaen"/>
        </w:rPr>
        <w:t>esignated member of staff to oversee and guide staff re: supervision</w:t>
      </w:r>
    </w:p>
    <w:p w:rsidR="00461EB0" w:rsidRPr="004C4B5D" w:rsidRDefault="00461EB0" w:rsidP="0063297D">
      <w:pPr>
        <w:pStyle w:val="ListParagraph"/>
        <w:numPr>
          <w:ilvl w:val="0"/>
          <w:numId w:val="6"/>
        </w:numPr>
        <w:ind w:left="360"/>
        <w:rPr>
          <w:rFonts w:ascii="Sylfaen" w:hAnsi="Sylfaen"/>
        </w:rPr>
      </w:pPr>
      <w:r w:rsidRPr="004C4B5D">
        <w:rPr>
          <w:rFonts w:ascii="Sylfaen" w:hAnsi="Sylfaen"/>
        </w:rPr>
        <w:t>Ensuring that communal areas are covered by staff</w:t>
      </w:r>
    </w:p>
    <w:p w:rsidR="00524B83" w:rsidRPr="004C4B5D" w:rsidRDefault="00524B83" w:rsidP="0063297D">
      <w:pPr>
        <w:pStyle w:val="ListParagraph"/>
        <w:numPr>
          <w:ilvl w:val="0"/>
          <w:numId w:val="6"/>
        </w:numPr>
        <w:ind w:left="360"/>
        <w:rPr>
          <w:rFonts w:ascii="Sylfaen" w:hAnsi="Sylfaen"/>
        </w:rPr>
      </w:pPr>
      <w:r w:rsidRPr="004C4B5D">
        <w:rPr>
          <w:rFonts w:ascii="Sylfaen" w:hAnsi="Sylfaen"/>
        </w:rPr>
        <w:t>CCTV cameras are in place for pupil safety</w:t>
      </w:r>
    </w:p>
    <w:p w:rsidR="005B3E70" w:rsidRPr="004C4B5D" w:rsidRDefault="00461EB0" w:rsidP="0063297D">
      <w:pPr>
        <w:spacing w:after="0"/>
        <w:rPr>
          <w:rFonts w:ascii="Sylfaen" w:hAnsi="Sylfaen"/>
          <w:b/>
        </w:rPr>
      </w:pPr>
      <w:r w:rsidRPr="004C4B5D">
        <w:rPr>
          <w:rFonts w:ascii="Sylfaen" w:hAnsi="Sylfaen"/>
          <w:b/>
        </w:rPr>
        <w:t>Lunch</w:t>
      </w:r>
      <w:r w:rsidR="005B3E70" w:rsidRPr="004C4B5D">
        <w:rPr>
          <w:rFonts w:ascii="Sylfaen" w:hAnsi="Sylfaen"/>
          <w:b/>
        </w:rPr>
        <w:t>time</w:t>
      </w:r>
      <w:r w:rsidR="00127681" w:rsidRPr="004C4B5D">
        <w:rPr>
          <w:rFonts w:ascii="Sylfaen" w:hAnsi="Sylfaen"/>
          <w:b/>
        </w:rPr>
        <w:t>:</w:t>
      </w:r>
    </w:p>
    <w:p w:rsidR="00127681" w:rsidRPr="004C4B5D" w:rsidRDefault="00127681" w:rsidP="0063297D">
      <w:pPr>
        <w:spacing w:after="0"/>
        <w:rPr>
          <w:rFonts w:ascii="Sylfaen" w:hAnsi="Sylfaen"/>
        </w:rPr>
      </w:pPr>
      <w:r w:rsidRPr="004C4B5D">
        <w:rPr>
          <w:rFonts w:ascii="Sylfaen" w:hAnsi="Sylfaen"/>
        </w:rPr>
        <w:t>Staff at Roman Fields and Forest House Education Centre supervise pupils at lunch time by:</w:t>
      </w:r>
    </w:p>
    <w:p w:rsidR="00461EB0" w:rsidRPr="004C4B5D" w:rsidRDefault="00896566" w:rsidP="00461EB0">
      <w:pPr>
        <w:pStyle w:val="ListParagraph"/>
        <w:numPr>
          <w:ilvl w:val="0"/>
          <w:numId w:val="7"/>
        </w:numPr>
        <w:rPr>
          <w:rFonts w:ascii="Sylfaen" w:hAnsi="Sylfaen"/>
        </w:rPr>
      </w:pPr>
      <w:r w:rsidRPr="004C4B5D">
        <w:rPr>
          <w:rFonts w:ascii="Sylfaen" w:hAnsi="Sylfaen"/>
        </w:rPr>
        <w:t>A d</w:t>
      </w:r>
      <w:r w:rsidR="00461EB0" w:rsidRPr="004C4B5D">
        <w:rPr>
          <w:rFonts w:ascii="Sylfaen" w:hAnsi="Sylfaen"/>
        </w:rPr>
        <w:t>esignated member of staff to oversee and guide staff re: supervision</w:t>
      </w:r>
    </w:p>
    <w:p w:rsidR="00565CD0" w:rsidRPr="004C4B5D" w:rsidRDefault="00565CD0" w:rsidP="00565CD0">
      <w:pPr>
        <w:pStyle w:val="ListParagraph"/>
        <w:numPr>
          <w:ilvl w:val="0"/>
          <w:numId w:val="7"/>
        </w:numPr>
        <w:rPr>
          <w:rFonts w:ascii="Sylfaen" w:hAnsi="Sylfaen"/>
        </w:rPr>
      </w:pPr>
      <w:r w:rsidRPr="004C4B5D">
        <w:rPr>
          <w:rFonts w:ascii="Sylfaen" w:hAnsi="Sylfaen"/>
        </w:rPr>
        <w:t xml:space="preserve">A designated quiet space (overseen by staff) for pupils who find louder spaces challenging </w:t>
      </w:r>
    </w:p>
    <w:p w:rsidR="00461EB0" w:rsidRPr="004C4B5D" w:rsidRDefault="00461EB0" w:rsidP="00461EB0">
      <w:pPr>
        <w:pStyle w:val="ListParagraph"/>
        <w:numPr>
          <w:ilvl w:val="0"/>
          <w:numId w:val="7"/>
        </w:numPr>
        <w:rPr>
          <w:rFonts w:ascii="Sylfaen" w:hAnsi="Sylfaen"/>
        </w:rPr>
      </w:pPr>
      <w:r w:rsidRPr="004C4B5D">
        <w:rPr>
          <w:rFonts w:ascii="Sylfaen" w:hAnsi="Sylfaen"/>
        </w:rPr>
        <w:t>Ensuring communal areas are covered by staff</w:t>
      </w:r>
    </w:p>
    <w:p w:rsidR="00461EB0" w:rsidRPr="004C4B5D" w:rsidRDefault="00461EB0" w:rsidP="00461EB0">
      <w:pPr>
        <w:pStyle w:val="ListParagraph"/>
        <w:numPr>
          <w:ilvl w:val="0"/>
          <w:numId w:val="7"/>
        </w:numPr>
        <w:rPr>
          <w:rFonts w:ascii="Sylfaen" w:hAnsi="Sylfaen"/>
        </w:rPr>
      </w:pPr>
      <w:r w:rsidRPr="004C4B5D">
        <w:rPr>
          <w:rFonts w:ascii="Sylfaen" w:hAnsi="Sylfaen"/>
        </w:rPr>
        <w:t>Ensuring outside areas are covered by staff</w:t>
      </w:r>
    </w:p>
    <w:p w:rsidR="00461EB0" w:rsidRPr="004C4B5D" w:rsidRDefault="00461EB0" w:rsidP="005B3E70">
      <w:pPr>
        <w:pStyle w:val="ListParagraph"/>
        <w:numPr>
          <w:ilvl w:val="0"/>
          <w:numId w:val="7"/>
        </w:numPr>
        <w:rPr>
          <w:rFonts w:ascii="Sylfaen" w:hAnsi="Sylfaen"/>
        </w:rPr>
      </w:pPr>
      <w:r w:rsidRPr="004C4B5D">
        <w:rPr>
          <w:rFonts w:ascii="Sylfaen" w:hAnsi="Sylfaen"/>
        </w:rPr>
        <w:lastRenderedPageBreak/>
        <w:t>Leading lunchtime activities and clubs</w:t>
      </w:r>
    </w:p>
    <w:p w:rsidR="00524B83" w:rsidRPr="004C4B5D" w:rsidRDefault="00524B83" w:rsidP="005B3E70">
      <w:pPr>
        <w:pStyle w:val="ListParagraph"/>
        <w:numPr>
          <w:ilvl w:val="0"/>
          <w:numId w:val="7"/>
        </w:numPr>
        <w:rPr>
          <w:rFonts w:ascii="Sylfaen" w:hAnsi="Sylfaen"/>
        </w:rPr>
      </w:pPr>
      <w:r w:rsidRPr="004C4B5D">
        <w:rPr>
          <w:rFonts w:ascii="Sylfaen" w:hAnsi="Sylfaen"/>
        </w:rPr>
        <w:t>CCTV cameras are in place for pupil safety</w:t>
      </w:r>
    </w:p>
    <w:p w:rsidR="005B3E70" w:rsidRPr="004C4B5D" w:rsidRDefault="005B3E70" w:rsidP="0063297D">
      <w:pPr>
        <w:spacing w:after="0"/>
        <w:rPr>
          <w:rFonts w:ascii="Sylfaen" w:hAnsi="Sylfaen"/>
          <w:b/>
        </w:rPr>
      </w:pPr>
      <w:r w:rsidRPr="004C4B5D">
        <w:rPr>
          <w:rFonts w:ascii="Sylfaen" w:hAnsi="Sylfaen"/>
          <w:b/>
        </w:rPr>
        <w:t>After school</w:t>
      </w:r>
      <w:r w:rsidR="00127681" w:rsidRPr="004C4B5D">
        <w:rPr>
          <w:rFonts w:ascii="Sylfaen" w:hAnsi="Sylfaen"/>
          <w:b/>
        </w:rPr>
        <w:t>:</w:t>
      </w:r>
    </w:p>
    <w:p w:rsidR="00127681" w:rsidRPr="004C4B5D" w:rsidRDefault="00127681" w:rsidP="0063297D">
      <w:pPr>
        <w:spacing w:after="0"/>
        <w:rPr>
          <w:rFonts w:ascii="Sylfaen" w:hAnsi="Sylfaen"/>
        </w:rPr>
      </w:pPr>
      <w:r w:rsidRPr="004C4B5D">
        <w:rPr>
          <w:rFonts w:ascii="Sylfaen" w:hAnsi="Sylfaen"/>
        </w:rPr>
        <w:t>Staff at Roman Fields and Forest House Education Centre supervise pupils after school by:</w:t>
      </w:r>
    </w:p>
    <w:p w:rsidR="00461EB0" w:rsidRPr="004C4B5D" w:rsidRDefault="00461EB0" w:rsidP="0063297D">
      <w:pPr>
        <w:pStyle w:val="ListParagraph"/>
        <w:numPr>
          <w:ilvl w:val="0"/>
          <w:numId w:val="10"/>
        </w:numPr>
        <w:ind w:left="360"/>
        <w:rPr>
          <w:rFonts w:ascii="Sylfaen" w:hAnsi="Sylfaen"/>
        </w:rPr>
      </w:pPr>
      <w:r w:rsidRPr="004C4B5D">
        <w:rPr>
          <w:rFonts w:ascii="Sylfaen" w:hAnsi="Sylfaen"/>
        </w:rPr>
        <w:t>Teaching staff accompany pupils to the taxi area</w:t>
      </w:r>
    </w:p>
    <w:p w:rsidR="00461EB0" w:rsidRPr="004C4B5D" w:rsidRDefault="00461EB0" w:rsidP="0063297D">
      <w:pPr>
        <w:pStyle w:val="ListParagraph"/>
        <w:numPr>
          <w:ilvl w:val="0"/>
          <w:numId w:val="9"/>
        </w:numPr>
        <w:ind w:left="360"/>
        <w:rPr>
          <w:rFonts w:ascii="Sylfaen" w:hAnsi="Sylfaen"/>
        </w:rPr>
      </w:pPr>
      <w:r w:rsidRPr="004C4B5D">
        <w:rPr>
          <w:rFonts w:ascii="Sylfaen" w:hAnsi="Sylfaen"/>
        </w:rPr>
        <w:t>Designated staff to oversee end of day procedures / taxis</w:t>
      </w:r>
    </w:p>
    <w:p w:rsidR="00524B83" w:rsidRPr="004C4B5D" w:rsidRDefault="00524B83" w:rsidP="0063297D">
      <w:pPr>
        <w:pStyle w:val="ListParagraph"/>
        <w:numPr>
          <w:ilvl w:val="0"/>
          <w:numId w:val="9"/>
        </w:numPr>
        <w:ind w:left="360"/>
        <w:rPr>
          <w:rFonts w:ascii="Sylfaen" w:hAnsi="Sylfaen"/>
        </w:rPr>
      </w:pPr>
      <w:r w:rsidRPr="004C4B5D">
        <w:rPr>
          <w:rFonts w:ascii="Sylfaen" w:hAnsi="Sylfaen"/>
        </w:rPr>
        <w:t>CCTV cameras are in place for pupil safety</w:t>
      </w:r>
    </w:p>
    <w:p w:rsidR="005B3E70" w:rsidRPr="004C4B5D" w:rsidRDefault="005B3E70" w:rsidP="0063297D">
      <w:pPr>
        <w:spacing w:after="0"/>
        <w:rPr>
          <w:rFonts w:ascii="Sylfaen" w:hAnsi="Sylfaen"/>
          <w:b/>
        </w:rPr>
      </w:pPr>
      <w:r w:rsidRPr="004C4B5D">
        <w:rPr>
          <w:rFonts w:ascii="Sylfaen" w:hAnsi="Sylfaen"/>
          <w:b/>
        </w:rPr>
        <w:t>Red pupils</w:t>
      </w:r>
      <w:r w:rsidR="00896566" w:rsidRPr="004C4B5D">
        <w:rPr>
          <w:rFonts w:ascii="Sylfaen" w:hAnsi="Sylfaen"/>
          <w:b/>
        </w:rPr>
        <w:t>:</w:t>
      </w:r>
    </w:p>
    <w:p w:rsidR="00524B83" w:rsidRPr="004C4B5D" w:rsidRDefault="00524B83" w:rsidP="0063297D">
      <w:pPr>
        <w:jc w:val="both"/>
        <w:rPr>
          <w:rFonts w:ascii="Sylfaen" w:hAnsi="Sylfaen"/>
        </w:rPr>
      </w:pPr>
      <w:r w:rsidRPr="004C4B5D">
        <w:rPr>
          <w:rFonts w:ascii="Sylfaen" w:hAnsi="Sylfaen"/>
        </w:rPr>
        <w:t>Roman Fields and Forest House Education Centre operate a colour coded safeguarding system, comprising of green, amber, high amber and red pupil categories. Where pupils are categorised as ‘red’ they carry the highest level of risk and supervision is applied accordingly.</w:t>
      </w:r>
    </w:p>
    <w:p w:rsidR="001E4522" w:rsidRPr="004C4B5D" w:rsidRDefault="00524B83" w:rsidP="0063297D">
      <w:pPr>
        <w:spacing w:after="0"/>
        <w:jc w:val="both"/>
        <w:rPr>
          <w:rFonts w:ascii="Sylfaen" w:hAnsi="Sylfaen"/>
        </w:rPr>
      </w:pPr>
      <w:r w:rsidRPr="004C4B5D">
        <w:rPr>
          <w:rFonts w:ascii="Sylfaen" w:hAnsi="Sylfaen"/>
        </w:rPr>
        <w:t>Staff at Roman Fields and Forest House Education Centre supervise</w:t>
      </w:r>
      <w:r w:rsidR="001E4522" w:rsidRPr="004C4B5D">
        <w:rPr>
          <w:rFonts w:ascii="Sylfaen" w:hAnsi="Sylfaen"/>
        </w:rPr>
        <w:t xml:space="preserve"> red pupils </w:t>
      </w:r>
      <w:r w:rsidRPr="004C4B5D">
        <w:rPr>
          <w:rFonts w:ascii="Sylfaen" w:hAnsi="Sylfaen"/>
        </w:rPr>
        <w:t>by:</w:t>
      </w:r>
    </w:p>
    <w:p w:rsidR="001E4522" w:rsidRPr="004C4B5D" w:rsidRDefault="001E4522" w:rsidP="0063297D">
      <w:pPr>
        <w:pStyle w:val="ListParagraph"/>
        <w:numPr>
          <w:ilvl w:val="0"/>
          <w:numId w:val="5"/>
        </w:numPr>
        <w:jc w:val="both"/>
        <w:rPr>
          <w:rFonts w:ascii="Sylfaen" w:hAnsi="Sylfaen"/>
        </w:rPr>
      </w:pPr>
      <w:r w:rsidRPr="004C4B5D">
        <w:rPr>
          <w:rFonts w:ascii="Sylfaen" w:hAnsi="Sylfaen"/>
        </w:rPr>
        <w:t>A designated member of staff will meet the pupil on arrival</w:t>
      </w:r>
    </w:p>
    <w:p w:rsidR="001E4522" w:rsidRPr="004C4B5D" w:rsidRDefault="001E4522" w:rsidP="0063297D">
      <w:pPr>
        <w:pStyle w:val="ListParagraph"/>
        <w:numPr>
          <w:ilvl w:val="0"/>
          <w:numId w:val="5"/>
        </w:numPr>
        <w:jc w:val="both"/>
        <w:rPr>
          <w:rFonts w:ascii="Sylfaen" w:hAnsi="Sylfaen"/>
        </w:rPr>
      </w:pPr>
      <w:r w:rsidRPr="004C4B5D">
        <w:rPr>
          <w:rFonts w:ascii="Sylfaen" w:hAnsi="Sylfaen"/>
        </w:rPr>
        <w:t>The pupil will be supervised at all times during the school day and will be handed over between staff</w:t>
      </w:r>
    </w:p>
    <w:p w:rsidR="001E4522" w:rsidRPr="004C4B5D" w:rsidRDefault="001E4522" w:rsidP="0063297D">
      <w:pPr>
        <w:pStyle w:val="ListParagraph"/>
        <w:numPr>
          <w:ilvl w:val="0"/>
          <w:numId w:val="5"/>
        </w:numPr>
        <w:jc w:val="both"/>
        <w:rPr>
          <w:rFonts w:ascii="Sylfaen" w:hAnsi="Sylfaen"/>
        </w:rPr>
      </w:pPr>
      <w:r w:rsidRPr="004C4B5D">
        <w:rPr>
          <w:rFonts w:ascii="Sylfaen" w:hAnsi="Sylfaen"/>
        </w:rPr>
        <w:t>A handover card is dedicated to the pupil and staff will use it to specify who has supervision responsibility at any given time</w:t>
      </w:r>
    </w:p>
    <w:p w:rsidR="00AD755E" w:rsidRPr="004C4B5D" w:rsidRDefault="00AD755E" w:rsidP="0063297D">
      <w:pPr>
        <w:pStyle w:val="ListParagraph"/>
        <w:numPr>
          <w:ilvl w:val="0"/>
          <w:numId w:val="5"/>
        </w:numPr>
        <w:jc w:val="both"/>
        <w:rPr>
          <w:rFonts w:ascii="Sylfaen" w:hAnsi="Sylfaen"/>
        </w:rPr>
      </w:pPr>
      <w:r w:rsidRPr="004C4B5D">
        <w:rPr>
          <w:rFonts w:ascii="Sylfaen" w:hAnsi="Sylfaen"/>
        </w:rPr>
        <w:t>Subject or office staff accompany red pupils if they leave the classroom for any reason – appropriate cover will be put in place for the remaining pupils</w:t>
      </w:r>
    </w:p>
    <w:p w:rsidR="00AD755E" w:rsidRPr="004C4B5D" w:rsidRDefault="00AD755E" w:rsidP="0063297D">
      <w:pPr>
        <w:pStyle w:val="ListParagraph"/>
        <w:numPr>
          <w:ilvl w:val="0"/>
          <w:numId w:val="5"/>
        </w:numPr>
        <w:jc w:val="both"/>
        <w:rPr>
          <w:rFonts w:ascii="Sylfaen" w:hAnsi="Sylfaen"/>
        </w:rPr>
      </w:pPr>
      <w:r w:rsidRPr="004C4B5D">
        <w:rPr>
          <w:rFonts w:ascii="Sylfaen" w:hAnsi="Sylfaen"/>
        </w:rPr>
        <w:t>The pupil is supervised in to the taxi at the end of the school day</w:t>
      </w:r>
    </w:p>
    <w:p w:rsidR="00AD755E" w:rsidRPr="004C4B5D" w:rsidRDefault="00AD755E" w:rsidP="0063297D">
      <w:pPr>
        <w:pStyle w:val="ListParagraph"/>
        <w:numPr>
          <w:ilvl w:val="0"/>
          <w:numId w:val="5"/>
        </w:numPr>
        <w:jc w:val="both"/>
        <w:rPr>
          <w:rFonts w:ascii="Sylfaen" w:hAnsi="Sylfaen"/>
        </w:rPr>
      </w:pPr>
      <w:r w:rsidRPr="004C4B5D">
        <w:rPr>
          <w:rFonts w:ascii="Sylfaen" w:hAnsi="Sylfaen"/>
        </w:rPr>
        <w:t xml:space="preserve">Taxi drivers are updated where appropriate on pupil safeguarding status </w:t>
      </w:r>
    </w:p>
    <w:p w:rsidR="00524B83" w:rsidRPr="004C4B5D" w:rsidRDefault="00524B83" w:rsidP="0063297D">
      <w:pPr>
        <w:pStyle w:val="ListParagraph"/>
        <w:numPr>
          <w:ilvl w:val="0"/>
          <w:numId w:val="5"/>
        </w:numPr>
        <w:jc w:val="both"/>
        <w:rPr>
          <w:rFonts w:ascii="Sylfaen" w:hAnsi="Sylfaen"/>
        </w:rPr>
      </w:pPr>
      <w:r w:rsidRPr="004C4B5D">
        <w:rPr>
          <w:rFonts w:ascii="Sylfaen" w:hAnsi="Sylfaen"/>
        </w:rPr>
        <w:t>CCTV cameras are in place for pupil safety</w:t>
      </w:r>
    </w:p>
    <w:p w:rsidR="0063297D" w:rsidRPr="004C4B5D" w:rsidRDefault="0063297D" w:rsidP="0063297D">
      <w:pPr>
        <w:spacing w:after="0"/>
        <w:jc w:val="both"/>
        <w:rPr>
          <w:rFonts w:ascii="Sylfaen" w:hAnsi="Sylfaen"/>
          <w:b/>
        </w:rPr>
      </w:pPr>
      <w:r w:rsidRPr="004C4B5D">
        <w:rPr>
          <w:rFonts w:ascii="Sylfaen" w:hAnsi="Sylfaen"/>
          <w:b/>
        </w:rPr>
        <w:t xml:space="preserve">Bounds </w:t>
      </w:r>
    </w:p>
    <w:p w:rsidR="0063297D" w:rsidRPr="004C4B5D" w:rsidRDefault="0063297D" w:rsidP="0063297D">
      <w:pPr>
        <w:spacing w:after="0"/>
        <w:jc w:val="both"/>
        <w:rPr>
          <w:rFonts w:ascii="Sylfaen" w:hAnsi="Sylfaen"/>
        </w:rPr>
      </w:pPr>
      <w:r w:rsidRPr="004C4B5D">
        <w:rPr>
          <w:rFonts w:ascii="Sylfaen" w:hAnsi="Sylfaen"/>
        </w:rPr>
        <w:t>Our pupils are supervised at all times; however, all the following areas will be locked to ensure restricted access:</w:t>
      </w:r>
    </w:p>
    <w:p w:rsidR="0063297D" w:rsidRPr="004C4B5D" w:rsidRDefault="0063297D" w:rsidP="0063297D">
      <w:pPr>
        <w:pStyle w:val="ListParagraph"/>
        <w:numPr>
          <w:ilvl w:val="0"/>
          <w:numId w:val="14"/>
        </w:numPr>
        <w:spacing w:after="0"/>
        <w:jc w:val="both"/>
        <w:rPr>
          <w:rFonts w:ascii="Sylfaen" w:hAnsi="Sylfaen"/>
        </w:rPr>
      </w:pPr>
      <w:r w:rsidRPr="004C4B5D">
        <w:rPr>
          <w:rFonts w:ascii="Sylfaen" w:hAnsi="Sylfaen"/>
        </w:rPr>
        <w:t>Gym</w:t>
      </w:r>
    </w:p>
    <w:p w:rsidR="0063297D" w:rsidRPr="004C4B5D" w:rsidRDefault="0063297D" w:rsidP="0063297D">
      <w:pPr>
        <w:pStyle w:val="ListParagraph"/>
        <w:numPr>
          <w:ilvl w:val="0"/>
          <w:numId w:val="14"/>
        </w:numPr>
        <w:spacing w:after="0"/>
        <w:jc w:val="both"/>
        <w:rPr>
          <w:rFonts w:ascii="Sylfaen" w:hAnsi="Sylfaen"/>
        </w:rPr>
      </w:pPr>
      <w:r w:rsidRPr="004C4B5D">
        <w:rPr>
          <w:rFonts w:ascii="Sylfaen" w:hAnsi="Sylfaen"/>
        </w:rPr>
        <w:t xml:space="preserve">Science laboratories </w:t>
      </w:r>
    </w:p>
    <w:p w:rsidR="0063297D" w:rsidRPr="004C4B5D" w:rsidRDefault="0063297D" w:rsidP="0063297D">
      <w:pPr>
        <w:pStyle w:val="ListParagraph"/>
        <w:numPr>
          <w:ilvl w:val="0"/>
          <w:numId w:val="14"/>
        </w:numPr>
        <w:spacing w:after="0"/>
        <w:jc w:val="both"/>
        <w:rPr>
          <w:rFonts w:ascii="Sylfaen" w:hAnsi="Sylfaen"/>
        </w:rPr>
      </w:pPr>
      <w:r w:rsidRPr="004C4B5D">
        <w:rPr>
          <w:rFonts w:ascii="Sylfaen" w:hAnsi="Sylfaen"/>
        </w:rPr>
        <w:t>Design and Technology rooms</w:t>
      </w:r>
    </w:p>
    <w:p w:rsidR="0063297D" w:rsidRPr="004C4B5D" w:rsidRDefault="0063297D" w:rsidP="0063297D">
      <w:pPr>
        <w:pStyle w:val="ListParagraph"/>
        <w:numPr>
          <w:ilvl w:val="0"/>
          <w:numId w:val="14"/>
        </w:numPr>
        <w:spacing w:after="0"/>
        <w:jc w:val="both"/>
        <w:rPr>
          <w:rFonts w:ascii="Sylfaen" w:hAnsi="Sylfaen"/>
        </w:rPr>
      </w:pPr>
      <w:r w:rsidRPr="004C4B5D">
        <w:rPr>
          <w:rFonts w:ascii="Sylfaen" w:hAnsi="Sylfaen"/>
        </w:rPr>
        <w:t xml:space="preserve">Cookery Room </w:t>
      </w:r>
    </w:p>
    <w:p w:rsidR="0063297D" w:rsidRPr="004C4B5D" w:rsidRDefault="0063297D" w:rsidP="0063297D">
      <w:pPr>
        <w:pStyle w:val="ListParagraph"/>
        <w:numPr>
          <w:ilvl w:val="0"/>
          <w:numId w:val="14"/>
        </w:numPr>
        <w:spacing w:after="0"/>
        <w:jc w:val="both"/>
        <w:rPr>
          <w:rFonts w:ascii="Sylfaen" w:hAnsi="Sylfaen"/>
        </w:rPr>
      </w:pPr>
      <w:r w:rsidRPr="004C4B5D">
        <w:rPr>
          <w:rFonts w:ascii="Sylfaen" w:hAnsi="Sylfaen"/>
        </w:rPr>
        <w:t xml:space="preserve">Flammable material stores </w:t>
      </w:r>
    </w:p>
    <w:p w:rsidR="001A38A1" w:rsidRPr="004C4B5D" w:rsidRDefault="0063297D" w:rsidP="0063297D">
      <w:pPr>
        <w:pStyle w:val="ListParagraph"/>
        <w:numPr>
          <w:ilvl w:val="0"/>
          <w:numId w:val="14"/>
        </w:numPr>
        <w:spacing w:after="0"/>
        <w:jc w:val="both"/>
        <w:rPr>
          <w:rFonts w:ascii="Sylfaen" w:hAnsi="Sylfaen"/>
        </w:rPr>
      </w:pPr>
      <w:r w:rsidRPr="004C4B5D">
        <w:rPr>
          <w:rFonts w:ascii="Sylfaen" w:hAnsi="Sylfaen"/>
        </w:rPr>
        <w:t>Grounds, maintenance, catering and caretaking areas</w:t>
      </w:r>
    </w:p>
    <w:p w:rsidR="0063297D" w:rsidRPr="004C4B5D" w:rsidRDefault="0063297D" w:rsidP="0063297D">
      <w:pPr>
        <w:spacing w:after="0"/>
        <w:jc w:val="both"/>
        <w:rPr>
          <w:rFonts w:ascii="Sylfaen" w:hAnsi="Sylfaen"/>
          <w:b/>
        </w:rPr>
      </w:pPr>
    </w:p>
    <w:p w:rsidR="0063297D" w:rsidRPr="004C4B5D" w:rsidRDefault="0063297D" w:rsidP="0063297D">
      <w:pPr>
        <w:spacing w:after="0"/>
        <w:jc w:val="both"/>
        <w:rPr>
          <w:rFonts w:ascii="Sylfaen" w:hAnsi="Sylfaen"/>
          <w:b/>
        </w:rPr>
      </w:pPr>
      <w:r w:rsidRPr="004C4B5D">
        <w:rPr>
          <w:rFonts w:ascii="Sylfaen" w:hAnsi="Sylfaen"/>
          <w:b/>
        </w:rPr>
        <w:t>Travelling to and from school:</w:t>
      </w:r>
    </w:p>
    <w:p w:rsidR="0063297D" w:rsidRPr="004C4B5D" w:rsidRDefault="0063297D" w:rsidP="0063297D">
      <w:pPr>
        <w:jc w:val="both"/>
        <w:rPr>
          <w:rFonts w:ascii="Sylfaen" w:hAnsi="Sylfaen"/>
        </w:rPr>
      </w:pPr>
      <w:r w:rsidRPr="004C4B5D">
        <w:rPr>
          <w:rFonts w:ascii="Sylfaen" w:hAnsi="Sylfaen"/>
        </w:rPr>
        <w:t>The designated taxi company (supported by the transport lead) and/or parents are responsible for ensuring that their children travel safely to and from school.</w:t>
      </w:r>
    </w:p>
    <w:p w:rsidR="0063297D" w:rsidRDefault="0063297D" w:rsidP="0063297D">
      <w:pPr>
        <w:jc w:val="both"/>
        <w:rPr>
          <w:rFonts w:ascii="Sylfaen" w:hAnsi="Sylfaen"/>
        </w:rPr>
      </w:pPr>
      <w:r w:rsidRPr="004C4B5D">
        <w:rPr>
          <w:rFonts w:ascii="Sylfaen" w:hAnsi="Sylfaen"/>
        </w:rPr>
        <w:t>Pupils are not supervised by a member of staff when travelling inn taxis, but are expected to behave responsibly. Complaints of unsatisfactory behaviour or concerns raised by either party will be investigated.</w:t>
      </w:r>
    </w:p>
    <w:p w:rsidR="0063297D" w:rsidRPr="004C4B5D" w:rsidRDefault="0063297D" w:rsidP="0063297D">
      <w:pPr>
        <w:spacing w:after="0"/>
        <w:jc w:val="both"/>
        <w:rPr>
          <w:rFonts w:ascii="Sylfaen" w:hAnsi="Sylfaen"/>
          <w:b/>
        </w:rPr>
      </w:pPr>
      <w:r w:rsidRPr="004C4B5D">
        <w:rPr>
          <w:rFonts w:ascii="Sylfaen" w:hAnsi="Sylfaen"/>
          <w:b/>
        </w:rPr>
        <w:t>Educational Visits:</w:t>
      </w:r>
    </w:p>
    <w:p w:rsidR="0063297D" w:rsidRDefault="0063297D" w:rsidP="0063297D">
      <w:pPr>
        <w:jc w:val="both"/>
        <w:rPr>
          <w:rFonts w:ascii="Sylfaen" w:hAnsi="Sylfaen"/>
        </w:rPr>
      </w:pPr>
      <w:r w:rsidRPr="004C4B5D">
        <w:rPr>
          <w:rFonts w:ascii="Sylfaen" w:hAnsi="Sylfaen"/>
        </w:rPr>
        <w:t>If the pupils leave the school site on educational visits, appropriate staff are allocated (as per the statutory staff / pupil ratio), after the appropriate permissions have been granted by parents.</w:t>
      </w:r>
    </w:p>
    <w:p w:rsidR="001A38A1" w:rsidRPr="004C4B5D" w:rsidRDefault="001A38A1" w:rsidP="0063297D">
      <w:pPr>
        <w:spacing w:after="0"/>
        <w:jc w:val="both"/>
        <w:rPr>
          <w:rFonts w:ascii="Sylfaen" w:hAnsi="Sylfaen"/>
          <w:b/>
        </w:rPr>
      </w:pPr>
      <w:r w:rsidRPr="004C4B5D">
        <w:rPr>
          <w:rFonts w:ascii="Sylfaen" w:hAnsi="Sylfaen"/>
          <w:b/>
        </w:rPr>
        <w:lastRenderedPageBreak/>
        <w:t>Medical Support:</w:t>
      </w:r>
    </w:p>
    <w:p w:rsidR="0063297D" w:rsidRPr="004C4B5D" w:rsidRDefault="0063297D" w:rsidP="0063297D">
      <w:pPr>
        <w:spacing w:after="0"/>
        <w:jc w:val="both"/>
        <w:rPr>
          <w:rFonts w:ascii="Sylfaen" w:hAnsi="Sylfaen"/>
        </w:rPr>
      </w:pPr>
      <w:r w:rsidRPr="004C4B5D">
        <w:rPr>
          <w:rFonts w:ascii="Sylfaen" w:hAnsi="Sylfaen"/>
        </w:rPr>
        <w:t xml:space="preserve">A number of staff are trained first aiders and are available to give emergency first aid treatment. </w:t>
      </w:r>
    </w:p>
    <w:p w:rsidR="004C4B5D" w:rsidRPr="004C4B5D" w:rsidRDefault="0063297D" w:rsidP="00306ECA">
      <w:pPr>
        <w:jc w:val="both"/>
        <w:rPr>
          <w:rFonts w:ascii="Sylfaen" w:hAnsi="Sylfaen"/>
        </w:rPr>
      </w:pPr>
      <w:r w:rsidRPr="004C4B5D">
        <w:rPr>
          <w:rFonts w:ascii="Sylfaen" w:hAnsi="Sylfaen"/>
        </w:rPr>
        <w:t>Most of the office staff are managing medicines trained. All incidents must be reported to the main office</w:t>
      </w:r>
      <w:r w:rsidR="004C4B5D" w:rsidRPr="004C4B5D">
        <w:rPr>
          <w:rFonts w:ascii="Sylfaen" w:hAnsi="Sylfaen"/>
        </w:rPr>
        <w:t xml:space="preserve"> to ensure that they are logged and if necessary </w:t>
      </w:r>
      <w:r w:rsidRPr="004C4B5D">
        <w:rPr>
          <w:rFonts w:ascii="Sylfaen" w:hAnsi="Sylfaen"/>
        </w:rPr>
        <w:t xml:space="preserve">RIDDOR </w:t>
      </w:r>
      <w:r w:rsidR="004C4B5D" w:rsidRPr="004C4B5D">
        <w:rPr>
          <w:rFonts w:ascii="Sylfaen" w:hAnsi="Sylfaen"/>
        </w:rPr>
        <w:t>procedures can be followed</w:t>
      </w:r>
      <w:r w:rsidRPr="004C4B5D">
        <w:rPr>
          <w:rFonts w:ascii="Sylfaen" w:hAnsi="Sylfaen"/>
        </w:rPr>
        <w:t xml:space="preserve">. </w:t>
      </w:r>
    </w:p>
    <w:p w:rsidR="0063297D" w:rsidRPr="004C4B5D" w:rsidRDefault="004C4B5D" w:rsidP="0063297D">
      <w:pPr>
        <w:jc w:val="both"/>
        <w:rPr>
          <w:rFonts w:ascii="Sylfaen" w:hAnsi="Sylfaen"/>
          <w:b/>
        </w:rPr>
      </w:pPr>
      <w:r w:rsidRPr="004C4B5D">
        <w:rPr>
          <w:rFonts w:ascii="Sylfaen" w:hAnsi="Sylfaen"/>
          <w:b/>
        </w:rPr>
        <w:t>Annex A – Timings of the School Day</w:t>
      </w:r>
    </w:p>
    <w:tbl>
      <w:tblPr>
        <w:tblStyle w:val="TableGrid"/>
        <w:tblW w:w="9283" w:type="dxa"/>
        <w:tblLook w:val="04A0" w:firstRow="1" w:lastRow="0" w:firstColumn="1" w:lastColumn="0" w:noHBand="0" w:noVBand="1"/>
      </w:tblPr>
      <w:tblGrid>
        <w:gridCol w:w="3601"/>
        <w:gridCol w:w="5682"/>
      </w:tblGrid>
      <w:tr w:rsidR="004C4B5D" w:rsidRPr="004C4B5D" w:rsidTr="004C4B5D">
        <w:trPr>
          <w:trHeight w:val="232"/>
        </w:trPr>
        <w:tc>
          <w:tcPr>
            <w:tcW w:w="3601" w:type="dxa"/>
          </w:tcPr>
          <w:p w:rsidR="004C4B5D" w:rsidRPr="004C4B5D" w:rsidRDefault="004C4B5D" w:rsidP="0063297D">
            <w:pPr>
              <w:jc w:val="both"/>
              <w:rPr>
                <w:rFonts w:ascii="Sylfaen" w:hAnsi="Sylfaen"/>
              </w:rPr>
            </w:pPr>
            <w:r w:rsidRPr="004C4B5D">
              <w:rPr>
                <w:rFonts w:ascii="Sylfaen" w:hAnsi="Sylfaen"/>
              </w:rPr>
              <w:t>9.30</w:t>
            </w:r>
            <w:r>
              <w:rPr>
                <w:rFonts w:ascii="Sylfaen" w:hAnsi="Sylfaen"/>
              </w:rPr>
              <w:t>am</w:t>
            </w:r>
          </w:p>
        </w:tc>
        <w:tc>
          <w:tcPr>
            <w:tcW w:w="5682" w:type="dxa"/>
          </w:tcPr>
          <w:p w:rsidR="004C4B5D" w:rsidRPr="004C4B5D" w:rsidRDefault="004C4B5D" w:rsidP="0063297D">
            <w:pPr>
              <w:jc w:val="both"/>
              <w:rPr>
                <w:rFonts w:ascii="Sylfaen" w:hAnsi="Sylfaen"/>
              </w:rPr>
            </w:pPr>
            <w:r w:rsidRPr="004C4B5D">
              <w:rPr>
                <w:rFonts w:ascii="Sylfaen" w:hAnsi="Sylfaen"/>
              </w:rPr>
              <w:t>Registration</w:t>
            </w:r>
          </w:p>
        </w:tc>
      </w:tr>
      <w:tr w:rsidR="004C4B5D" w:rsidRPr="004C4B5D" w:rsidTr="004C4B5D">
        <w:trPr>
          <w:trHeight w:val="232"/>
        </w:trPr>
        <w:tc>
          <w:tcPr>
            <w:tcW w:w="3601" w:type="dxa"/>
          </w:tcPr>
          <w:p w:rsidR="004C4B5D" w:rsidRPr="004C4B5D" w:rsidRDefault="004C4B5D" w:rsidP="0063297D">
            <w:pPr>
              <w:jc w:val="both"/>
              <w:rPr>
                <w:rFonts w:ascii="Sylfaen" w:hAnsi="Sylfaen"/>
              </w:rPr>
            </w:pPr>
            <w:r w:rsidRPr="004C4B5D">
              <w:rPr>
                <w:rFonts w:ascii="Sylfaen" w:hAnsi="Sylfaen"/>
              </w:rPr>
              <w:t>9.35</w:t>
            </w:r>
            <w:r>
              <w:rPr>
                <w:rFonts w:ascii="Sylfaen" w:hAnsi="Sylfaen"/>
              </w:rPr>
              <w:t>am</w:t>
            </w:r>
          </w:p>
        </w:tc>
        <w:tc>
          <w:tcPr>
            <w:tcW w:w="5682" w:type="dxa"/>
          </w:tcPr>
          <w:p w:rsidR="004C4B5D" w:rsidRPr="004C4B5D" w:rsidRDefault="004C4B5D" w:rsidP="0063297D">
            <w:pPr>
              <w:jc w:val="both"/>
              <w:rPr>
                <w:rFonts w:ascii="Sylfaen" w:hAnsi="Sylfaen"/>
              </w:rPr>
            </w:pPr>
            <w:r w:rsidRPr="004C4B5D">
              <w:rPr>
                <w:rFonts w:ascii="Sylfaen" w:hAnsi="Sylfaen"/>
              </w:rPr>
              <w:t>Lesson 1</w:t>
            </w:r>
          </w:p>
        </w:tc>
      </w:tr>
      <w:tr w:rsidR="004C4B5D" w:rsidRPr="004C4B5D" w:rsidTr="004C4B5D">
        <w:trPr>
          <w:trHeight w:val="232"/>
        </w:trPr>
        <w:tc>
          <w:tcPr>
            <w:tcW w:w="3601" w:type="dxa"/>
          </w:tcPr>
          <w:p w:rsidR="004C4B5D" w:rsidRPr="004C4B5D" w:rsidRDefault="004C4B5D" w:rsidP="0063297D">
            <w:pPr>
              <w:jc w:val="both"/>
              <w:rPr>
                <w:rFonts w:ascii="Sylfaen" w:hAnsi="Sylfaen"/>
              </w:rPr>
            </w:pPr>
            <w:r w:rsidRPr="004C4B5D">
              <w:rPr>
                <w:rFonts w:ascii="Sylfaen" w:hAnsi="Sylfaen"/>
              </w:rPr>
              <w:t>10.40</w:t>
            </w:r>
            <w:r>
              <w:rPr>
                <w:rFonts w:ascii="Sylfaen" w:hAnsi="Sylfaen"/>
              </w:rPr>
              <w:t>am</w:t>
            </w:r>
          </w:p>
        </w:tc>
        <w:tc>
          <w:tcPr>
            <w:tcW w:w="5682" w:type="dxa"/>
          </w:tcPr>
          <w:p w:rsidR="004C4B5D" w:rsidRPr="004C4B5D" w:rsidRDefault="004C4B5D" w:rsidP="0063297D">
            <w:pPr>
              <w:jc w:val="both"/>
              <w:rPr>
                <w:rFonts w:ascii="Sylfaen" w:hAnsi="Sylfaen"/>
              </w:rPr>
            </w:pPr>
            <w:r w:rsidRPr="004C4B5D">
              <w:rPr>
                <w:rFonts w:ascii="Sylfaen" w:hAnsi="Sylfaen"/>
              </w:rPr>
              <w:t>Lesson 2</w:t>
            </w:r>
          </w:p>
        </w:tc>
      </w:tr>
      <w:tr w:rsidR="004C4B5D" w:rsidRPr="004C4B5D" w:rsidTr="004C4B5D">
        <w:trPr>
          <w:trHeight w:val="232"/>
        </w:trPr>
        <w:tc>
          <w:tcPr>
            <w:tcW w:w="3601" w:type="dxa"/>
          </w:tcPr>
          <w:p w:rsidR="004C4B5D" w:rsidRPr="004C4B5D" w:rsidRDefault="004C4B5D" w:rsidP="0063297D">
            <w:pPr>
              <w:jc w:val="both"/>
              <w:rPr>
                <w:rFonts w:ascii="Sylfaen" w:hAnsi="Sylfaen"/>
              </w:rPr>
            </w:pPr>
            <w:r w:rsidRPr="004C4B5D">
              <w:rPr>
                <w:rFonts w:ascii="Sylfaen" w:hAnsi="Sylfaen"/>
              </w:rPr>
              <w:t>11.45</w:t>
            </w:r>
            <w:r>
              <w:rPr>
                <w:rFonts w:ascii="Sylfaen" w:hAnsi="Sylfaen"/>
              </w:rPr>
              <w:t>am</w:t>
            </w:r>
          </w:p>
        </w:tc>
        <w:tc>
          <w:tcPr>
            <w:tcW w:w="5682" w:type="dxa"/>
          </w:tcPr>
          <w:p w:rsidR="004C4B5D" w:rsidRPr="004C4B5D" w:rsidRDefault="004C4B5D" w:rsidP="0063297D">
            <w:pPr>
              <w:jc w:val="both"/>
              <w:rPr>
                <w:rFonts w:ascii="Sylfaen" w:hAnsi="Sylfaen"/>
              </w:rPr>
            </w:pPr>
            <w:r w:rsidRPr="004C4B5D">
              <w:rPr>
                <w:rFonts w:ascii="Sylfaen" w:hAnsi="Sylfaen"/>
              </w:rPr>
              <w:t>Lesson 3</w:t>
            </w:r>
          </w:p>
        </w:tc>
      </w:tr>
      <w:tr w:rsidR="004C4B5D" w:rsidRPr="004C4B5D" w:rsidTr="004C4B5D">
        <w:trPr>
          <w:trHeight w:val="232"/>
        </w:trPr>
        <w:tc>
          <w:tcPr>
            <w:tcW w:w="3601" w:type="dxa"/>
          </w:tcPr>
          <w:p w:rsidR="004C4B5D" w:rsidRPr="004C4B5D" w:rsidRDefault="004C4B5D" w:rsidP="0063297D">
            <w:pPr>
              <w:jc w:val="both"/>
              <w:rPr>
                <w:rFonts w:ascii="Sylfaen" w:hAnsi="Sylfaen"/>
              </w:rPr>
            </w:pPr>
            <w:r w:rsidRPr="004C4B5D">
              <w:rPr>
                <w:rFonts w:ascii="Sylfaen" w:hAnsi="Sylfaen"/>
              </w:rPr>
              <w:t>12.45</w:t>
            </w:r>
            <w:r>
              <w:rPr>
                <w:rFonts w:ascii="Sylfaen" w:hAnsi="Sylfaen"/>
              </w:rPr>
              <w:t>pm</w:t>
            </w:r>
          </w:p>
        </w:tc>
        <w:tc>
          <w:tcPr>
            <w:tcW w:w="5682" w:type="dxa"/>
          </w:tcPr>
          <w:p w:rsidR="004C4B5D" w:rsidRPr="004C4B5D" w:rsidRDefault="004C4B5D" w:rsidP="0063297D">
            <w:pPr>
              <w:jc w:val="both"/>
              <w:rPr>
                <w:rFonts w:ascii="Sylfaen" w:hAnsi="Sylfaen"/>
              </w:rPr>
            </w:pPr>
            <w:r w:rsidRPr="004C4B5D">
              <w:rPr>
                <w:rFonts w:ascii="Sylfaen" w:hAnsi="Sylfaen"/>
              </w:rPr>
              <w:t>Lunch</w:t>
            </w:r>
          </w:p>
        </w:tc>
      </w:tr>
      <w:tr w:rsidR="004C4B5D" w:rsidRPr="004C4B5D" w:rsidTr="004C4B5D">
        <w:trPr>
          <w:trHeight w:val="232"/>
        </w:trPr>
        <w:tc>
          <w:tcPr>
            <w:tcW w:w="3601" w:type="dxa"/>
          </w:tcPr>
          <w:p w:rsidR="004C4B5D" w:rsidRPr="004C4B5D" w:rsidRDefault="004C4B5D" w:rsidP="0063297D">
            <w:pPr>
              <w:jc w:val="both"/>
              <w:rPr>
                <w:rFonts w:ascii="Sylfaen" w:hAnsi="Sylfaen"/>
              </w:rPr>
            </w:pPr>
            <w:r w:rsidRPr="004C4B5D">
              <w:rPr>
                <w:rFonts w:ascii="Sylfaen" w:hAnsi="Sylfaen"/>
              </w:rPr>
              <w:t>13.15</w:t>
            </w:r>
            <w:r>
              <w:rPr>
                <w:rFonts w:ascii="Sylfaen" w:hAnsi="Sylfaen"/>
              </w:rPr>
              <w:t>pm</w:t>
            </w:r>
          </w:p>
        </w:tc>
        <w:tc>
          <w:tcPr>
            <w:tcW w:w="5682" w:type="dxa"/>
          </w:tcPr>
          <w:p w:rsidR="004C4B5D" w:rsidRPr="004C4B5D" w:rsidRDefault="004C4B5D" w:rsidP="0063297D">
            <w:pPr>
              <w:jc w:val="both"/>
              <w:rPr>
                <w:rFonts w:ascii="Sylfaen" w:hAnsi="Sylfaen"/>
              </w:rPr>
            </w:pPr>
            <w:r w:rsidRPr="004C4B5D">
              <w:rPr>
                <w:rFonts w:ascii="Sylfaen" w:hAnsi="Sylfaen"/>
              </w:rPr>
              <w:t>Registration</w:t>
            </w:r>
          </w:p>
        </w:tc>
      </w:tr>
      <w:tr w:rsidR="004C4B5D" w:rsidRPr="004C4B5D" w:rsidTr="004C4B5D">
        <w:trPr>
          <w:trHeight w:val="232"/>
        </w:trPr>
        <w:tc>
          <w:tcPr>
            <w:tcW w:w="3601" w:type="dxa"/>
          </w:tcPr>
          <w:p w:rsidR="004C4B5D" w:rsidRPr="004C4B5D" w:rsidRDefault="004C4B5D" w:rsidP="0063297D">
            <w:pPr>
              <w:jc w:val="both"/>
              <w:rPr>
                <w:rFonts w:ascii="Sylfaen" w:hAnsi="Sylfaen"/>
              </w:rPr>
            </w:pPr>
            <w:r w:rsidRPr="004C4B5D">
              <w:rPr>
                <w:rFonts w:ascii="Sylfaen" w:hAnsi="Sylfaen"/>
              </w:rPr>
              <w:t>13.20</w:t>
            </w:r>
            <w:r>
              <w:rPr>
                <w:rFonts w:ascii="Sylfaen" w:hAnsi="Sylfaen"/>
              </w:rPr>
              <w:t>pm</w:t>
            </w:r>
          </w:p>
        </w:tc>
        <w:tc>
          <w:tcPr>
            <w:tcW w:w="5682" w:type="dxa"/>
          </w:tcPr>
          <w:p w:rsidR="004C4B5D" w:rsidRPr="004C4B5D" w:rsidRDefault="004C4B5D" w:rsidP="0063297D">
            <w:pPr>
              <w:jc w:val="both"/>
              <w:rPr>
                <w:rFonts w:ascii="Sylfaen" w:hAnsi="Sylfaen"/>
              </w:rPr>
            </w:pPr>
            <w:r w:rsidRPr="004C4B5D">
              <w:rPr>
                <w:rFonts w:ascii="Sylfaen" w:hAnsi="Sylfaen"/>
              </w:rPr>
              <w:t>Lesson 4</w:t>
            </w:r>
          </w:p>
        </w:tc>
      </w:tr>
      <w:tr w:rsidR="004C4B5D" w:rsidRPr="004C4B5D" w:rsidTr="004C4B5D">
        <w:trPr>
          <w:trHeight w:val="232"/>
        </w:trPr>
        <w:tc>
          <w:tcPr>
            <w:tcW w:w="3601" w:type="dxa"/>
          </w:tcPr>
          <w:p w:rsidR="004C4B5D" w:rsidRPr="004C4B5D" w:rsidRDefault="004C4B5D" w:rsidP="0063297D">
            <w:pPr>
              <w:jc w:val="both"/>
              <w:rPr>
                <w:rFonts w:ascii="Sylfaen" w:hAnsi="Sylfaen"/>
              </w:rPr>
            </w:pPr>
            <w:r w:rsidRPr="004C4B5D">
              <w:rPr>
                <w:rFonts w:ascii="Sylfaen" w:hAnsi="Sylfaen"/>
              </w:rPr>
              <w:t>14.25</w:t>
            </w:r>
            <w:r>
              <w:rPr>
                <w:rFonts w:ascii="Sylfaen" w:hAnsi="Sylfaen"/>
              </w:rPr>
              <w:t>pm</w:t>
            </w:r>
          </w:p>
        </w:tc>
        <w:tc>
          <w:tcPr>
            <w:tcW w:w="5682" w:type="dxa"/>
          </w:tcPr>
          <w:p w:rsidR="004C4B5D" w:rsidRPr="004C4B5D" w:rsidRDefault="004C4B5D" w:rsidP="0063297D">
            <w:pPr>
              <w:jc w:val="both"/>
              <w:rPr>
                <w:rFonts w:ascii="Sylfaen" w:hAnsi="Sylfaen"/>
              </w:rPr>
            </w:pPr>
            <w:r w:rsidRPr="004C4B5D">
              <w:rPr>
                <w:rFonts w:ascii="Sylfaen" w:hAnsi="Sylfaen"/>
              </w:rPr>
              <w:t>Lesson 5</w:t>
            </w:r>
          </w:p>
        </w:tc>
      </w:tr>
      <w:tr w:rsidR="004C4B5D" w:rsidRPr="004C4B5D" w:rsidTr="004C4B5D">
        <w:trPr>
          <w:trHeight w:val="220"/>
        </w:trPr>
        <w:tc>
          <w:tcPr>
            <w:tcW w:w="3601" w:type="dxa"/>
          </w:tcPr>
          <w:p w:rsidR="004C4B5D" w:rsidRPr="004C4B5D" w:rsidRDefault="004C4B5D" w:rsidP="0063297D">
            <w:pPr>
              <w:jc w:val="both"/>
              <w:rPr>
                <w:rFonts w:ascii="Sylfaen" w:hAnsi="Sylfaen"/>
              </w:rPr>
            </w:pPr>
            <w:r w:rsidRPr="004C4B5D">
              <w:rPr>
                <w:rFonts w:ascii="Sylfaen" w:hAnsi="Sylfaen"/>
              </w:rPr>
              <w:t>15.25</w:t>
            </w:r>
            <w:r>
              <w:rPr>
                <w:rFonts w:ascii="Sylfaen" w:hAnsi="Sylfaen"/>
              </w:rPr>
              <w:t>pm</w:t>
            </w:r>
          </w:p>
        </w:tc>
        <w:tc>
          <w:tcPr>
            <w:tcW w:w="5682" w:type="dxa"/>
          </w:tcPr>
          <w:p w:rsidR="004C4B5D" w:rsidRPr="004C4B5D" w:rsidRDefault="004C4B5D" w:rsidP="0063297D">
            <w:pPr>
              <w:jc w:val="both"/>
              <w:rPr>
                <w:rFonts w:ascii="Sylfaen" w:hAnsi="Sylfaen"/>
              </w:rPr>
            </w:pPr>
            <w:r w:rsidRPr="004C4B5D">
              <w:rPr>
                <w:rFonts w:ascii="Sylfaen" w:hAnsi="Sylfaen"/>
              </w:rPr>
              <w:t>End of Day</w:t>
            </w:r>
          </w:p>
        </w:tc>
      </w:tr>
    </w:tbl>
    <w:p w:rsidR="004C4B5D" w:rsidRPr="004C4B5D" w:rsidRDefault="004C4B5D" w:rsidP="0063297D">
      <w:pPr>
        <w:jc w:val="both"/>
        <w:rPr>
          <w:rFonts w:ascii="Sylfaen" w:hAnsi="Sylfaen"/>
        </w:rPr>
      </w:pPr>
    </w:p>
    <w:p w:rsidR="004C4B5D" w:rsidRPr="004C4B5D" w:rsidRDefault="004C4B5D" w:rsidP="004C4B5D">
      <w:pPr>
        <w:spacing w:after="0"/>
        <w:jc w:val="both"/>
        <w:rPr>
          <w:rFonts w:ascii="Sylfaen" w:hAnsi="Sylfaen"/>
          <w:b/>
        </w:rPr>
      </w:pPr>
      <w:r w:rsidRPr="004C4B5D">
        <w:rPr>
          <w:rFonts w:ascii="Sylfaen" w:hAnsi="Sylfaen"/>
          <w:b/>
        </w:rPr>
        <w:t>Relationship to other policies</w:t>
      </w:r>
    </w:p>
    <w:p w:rsidR="004C4B5D" w:rsidRPr="004C4B5D" w:rsidRDefault="004C4B5D" w:rsidP="004C4B5D">
      <w:pPr>
        <w:pStyle w:val="ListParagraph"/>
        <w:numPr>
          <w:ilvl w:val="0"/>
          <w:numId w:val="15"/>
        </w:numPr>
        <w:jc w:val="both"/>
        <w:rPr>
          <w:rFonts w:ascii="Sylfaen" w:hAnsi="Sylfaen"/>
        </w:rPr>
      </w:pPr>
      <w:r w:rsidRPr="004C4B5D">
        <w:rPr>
          <w:rFonts w:ascii="Sylfaen" w:hAnsi="Sylfaen"/>
        </w:rPr>
        <w:t>Behaviour and anti-bullying policy</w:t>
      </w:r>
    </w:p>
    <w:p w:rsidR="004C4B5D" w:rsidRPr="004C4B5D" w:rsidRDefault="004C4B5D" w:rsidP="004C4B5D">
      <w:pPr>
        <w:pStyle w:val="ListParagraph"/>
        <w:numPr>
          <w:ilvl w:val="0"/>
          <w:numId w:val="15"/>
        </w:numPr>
        <w:jc w:val="both"/>
        <w:rPr>
          <w:rFonts w:ascii="Sylfaen" w:hAnsi="Sylfaen"/>
        </w:rPr>
      </w:pPr>
      <w:r w:rsidRPr="004C4B5D">
        <w:rPr>
          <w:rFonts w:ascii="Sylfaen" w:hAnsi="Sylfaen"/>
        </w:rPr>
        <w:t>Safeguarding policy</w:t>
      </w:r>
    </w:p>
    <w:p w:rsidR="004C4B5D" w:rsidRPr="004C4B5D" w:rsidRDefault="004C4B5D" w:rsidP="004C4B5D">
      <w:pPr>
        <w:pStyle w:val="ListParagraph"/>
        <w:numPr>
          <w:ilvl w:val="0"/>
          <w:numId w:val="15"/>
        </w:numPr>
        <w:jc w:val="both"/>
        <w:rPr>
          <w:rFonts w:ascii="Sylfaen" w:hAnsi="Sylfaen"/>
        </w:rPr>
      </w:pPr>
      <w:r w:rsidRPr="004C4B5D">
        <w:rPr>
          <w:rFonts w:ascii="Sylfaen" w:hAnsi="Sylfaen"/>
        </w:rPr>
        <w:t>Health and Safety Policy</w:t>
      </w:r>
    </w:p>
    <w:p w:rsidR="00B61885" w:rsidRDefault="00B61885" w:rsidP="004C4B5D">
      <w:pPr>
        <w:spacing w:after="0"/>
        <w:jc w:val="both"/>
        <w:rPr>
          <w:rFonts w:ascii="Sylfaen" w:hAnsi="Sylfaen"/>
          <w:b/>
        </w:rPr>
      </w:pPr>
    </w:p>
    <w:p w:rsidR="004C4B5D" w:rsidRDefault="004C4B5D" w:rsidP="004C4B5D">
      <w:pPr>
        <w:spacing w:after="0"/>
        <w:jc w:val="both"/>
        <w:rPr>
          <w:rFonts w:ascii="Sylfaen" w:hAnsi="Sylfaen"/>
          <w:b/>
        </w:rPr>
      </w:pPr>
      <w:r w:rsidRPr="004C4B5D">
        <w:rPr>
          <w:rFonts w:ascii="Sylfaen" w:hAnsi="Sylfaen"/>
          <w:b/>
        </w:rPr>
        <w:t xml:space="preserve">Arrangements for monitoring and evaluation </w:t>
      </w:r>
    </w:p>
    <w:p w:rsidR="004C4B5D" w:rsidRPr="004C4B5D" w:rsidRDefault="004C4B5D" w:rsidP="004C4B5D">
      <w:pPr>
        <w:jc w:val="both"/>
        <w:rPr>
          <w:rFonts w:ascii="Sylfaen" w:hAnsi="Sylfaen"/>
        </w:rPr>
      </w:pPr>
      <w:r>
        <w:rPr>
          <w:rFonts w:ascii="Sylfaen" w:hAnsi="Sylfaen"/>
        </w:rPr>
        <w:t>The CFO will have meeting</w:t>
      </w:r>
      <w:r w:rsidR="00306ECA">
        <w:rPr>
          <w:rFonts w:ascii="Sylfaen" w:hAnsi="Sylfaen"/>
        </w:rPr>
        <w:t>s</w:t>
      </w:r>
      <w:r>
        <w:rPr>
          <w:rFonts w:ascii="Sylfaen" w:hAnsi="Sylfaen"/>
        </w:rPr>
        <w:t xml:space="preserve"> with staff who complete the accident incident forms to ascertain whether they are recurring accidents which could be resolved through premises management. </w:t>
      </w:r>
    </w:p>
    <w:sectPr w:rsidR="004C4B5D" w:rsidRPr="004C4B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33798"/>
    <w:multiLevelType w:val="hybridMultilevel"/>
    <w:tmpl w:val="F1CCDF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D454C6C"/>
    <w:multiLevelType w:val="hybridMultilevel"/>
    <w:tmpl w:val="224E9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A935A6"/>
    <w:multiLevelType w:val="hybridMultilevel"/>
    <w:tmpl w:val="A1560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CA7EE1"/>
    <w:multiLevelType w:val="hybridMultilevel"/>
    <w:tmpl w:val="865C0E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41C7532"/>
    <w:multiLevelType w:val="hybridMultilevel"/>
    <w:tmpl w:val="B04CD19C"/>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3022406"/>
    <w:multiLevelType w:val="hybridMultilevel"/>
    <w:tmpl w:val="6A7CA3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0900AE8"/>
    <w:multiLevelType w:val="hybridMultilevel"/>
    <w:tmpl w:val="3B604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577364"/>
    <w:multiLevelType w:val="hybridMultilevel"/>
    <w:tmpl w:val="3878BF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32F1C92"/>
    <w:multiLevelType w:val="hybridMultilevel"/>
    <w:tmpl w:val="A8007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844A2C"/>
    <w:multiLevelType w:val="hybridMultilevel"/>
    <w:tmpl w:val="62D63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1868A7"/>
    <w:multiLevelType w:val="hybridMultilevel"/>
    <w:tmpl w:val="26DC2D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4782B05"/>
    <w:multiLevelType w:val="hybridMultilevel"/>
    <w:tmpl w:val="408229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0FC393B"/>
    <w:multiLevelType w:val="hybridMultilevel"/>
    <w:tmpl w:val="8C76F7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4AA6A65"/>
    <w:multiLevelType w:val="hybridMultilevel"/>
    <w:tmpl w:val="09125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DF7D51"/>
    <w:multiLevelType w:val="hybridMultilevel"/>
    <w:tmpl w:val="BD2A64F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7"/>
  </w:num>
  <w:num w:numId="3">
    <w:abstractNumId w:val="5"/>
  </w:num>
  <w:num w:numId="4">
    <w:abstractNumId w:val="1"/>
  </w:num>
  <w:num w:numId="5">
    <w:abstractNumId w:val="11"/>
  </w:num>
  <w:num w:numId="6">
    <w:abstractNumId w:val="13"/>
  </w:num>
  <w:num w:numId="7">
    <w:abstractNumId w:val="12"/>
  </w:num>
  <w:num w:numId="8">
    <w:abstractNumId w:val="2"/>
  </w:num>
  <w:num w:numId="9">
    <w:abstractNumId w:val="6"/>
  </w:num>
  <w:num w:numId="10">
    <w:abstractNumId w:val="9"/>
  </w:num>
  <w:num w:numId="11">
    <w:abstractNumId w:val="3"/>
  </w:num>
  <w:num w:numId="12">
    <w:abstractNumId w:val="4"/>
  </w:num>
  <w:num w:numId="13">
    <w:abstractNumId w:val="14"/>
  </w:num>
  <w:num w:numId="14">
    <w:abstractNumId w:val="10"/>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E70"/>
    <w:rsid w:val="000013DA"/>
    <w:rsid w:val="00046082"/>
    <w:rsid w:val="0009044C"/>
    <w:rsid w:val="00127681"/>
    <w:rsid w:val="001A38A1"/>
    <w:rsid w:val="001E4522"/>
    <w:rsid w:val="00306ECA"/>
    <w:rsid w:val="00410053"/>
    <w:rsid w:val="00461EB0"/>
    <w:rsid w:val="004C4B5D"/>
    <w:rsid w:val="00524B83"/>
    <w:rsid w:val="00565CD0"/>
    <w:rsid w:val="005B3E70"/>
    <w:rsid w:val="0063297D"/>
    <w:rsid w:val="00775EB5"/>
    <w:rsid w:val="00814937"/>
    <w:rsid w:val="00896566"/>
    <w:rsid w:val="00AD755E"/>
    <w:rsid w:val="00B613A3"/>
    <w:rsid w:val="00B61885"/>
    <w:rsid w:val="00D205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E5733"/>
  <w15:chartTrackingRefBased/>
  <w15:docId w15:val="{18782F3E-7A18-4214-AFA0-D133C50F3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3E70"/>
    <w:pPr>
      <w:ind w:left="720"/>
      <w:contextualSpacing/>
    </w:pPr>
  </w:style>
  <w:style w:type="table" w:styleId="TableGrid">
    <w:name w:val="Table Grid"/>
    <w:basedOn w:val="TableNormal"/>
    <w:uiPriority w:val="39"/>
    <w:rsid w:val="004C4B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C4B5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1288</Words>
  <Characters>7343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Emma.Davis</dc:creator>
  <cp:keywords/>
  <dc:description/>
  <cp:lastModifiedBy>Amanda Crow</cp:lastModifiedBy>
  <cp:revision>5</cp:revision>
  <dcterms:created xsi:type="dcterms:W3CDTF">2023-03-02T18:24:00Z</dcterms:created>
  <dcterms:modified xsi:type="dcterms:W3CDTF">2024-06-20T12:19:00Z</dcterms:modified>
</cp:coreProperties>
</file>